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44E" w:rsidRDefault="00AE644E" w:rsidP="00AE644E">
      <w:pPr>
        <w:spacing w:after="0" w:line="240" w:lineRule="auto"/>
        <w:rPr>
          <w:rFonts w:ascii="Times New Roman" w:hAnsi="Times New Roman" w:cs="Times New Roman"/>
          <w:b/>
          <w:sz w:val="72"/>
          <w:szCs w:val="72"/>
          <w:lang w:val="en-US"/>
        </w:rPr>
      </w:pPr>
    </w:p>
    <w:p w:rsidR="00AE644E" w:rsidRDefault="00AE644E" w:rsidP="00AE644E">
      <w:pPr>
        <w:spacing w:after="0" w:line="240" w:lineRule="auto"/>
        <w:rPr>
          <w:rFonts w:ascii="Times New Roman" w:hAnsi="Times New Roman" w:cs="Times New Roman"/>
          <w:b/>
          <w:sz w:val="72"/>
          <w:szCs w:val="72"/>
          <w:lang w:val="en-US"/>
        </w:rPr>
      </w:pPr>
    </w:p>
    <w:p w:rsidR="00AE644E" w:rsidRPr="00AE644E" w:rsidRDefault="00AE644E" w:rsidP="00AE644E">
      <w:pPr>
        <w:spacing w:after="0" w:line="240" w:lineRule="auto"/>
        <w:jc w:val="right"/>
        <w:rPr>
          <w:rFonts w:ascii="Times New Roman" w:hAnsi="Times New Roman" w:cs="Times New Roman"/>
          <w:b/>
          <w:sz w:val="44"/>
          <w:szCs w:val="44"/>
          <w:lang w:val="en-US"/>
        </w:rPr>
      </w:pPr>
      <w:r w:rsidRPr="00AE644E">
        <w:rPr>
          <w:rFonts w:ascii="Times New Roman" w:hAnsi="Times New Roman" w:cs="Times New Roman"/>
          <w:b/>
          <w:sz w:val="44"/>
          <w:szCs w:val="44"/>
          <w:lang w:val="en-US"/>
        </w:rPr>
        <w:t>Algae Cultivator to SDG 7.1</w:t>
      </w:r>
    </w:p>
    <w:p w:rsidR="00AE644E" w:rsidRDefault="00AE644E" w:rsidP="00AE644E">
      <w:pPr>
        <w:spacing w:after="0" w:line="240" w:lineRule="auto"/>
        <w:jc w:val="right"/>
        <w:rPr>
          <w:rFonts w:ascii="Times New Roman" w:hAnsi="Times New Roman" w:cs="Times New Roman"/>
          <w:b/>
          <w:sz w:val="40"/>
          <w:szCs w:val="40"/>
          <w:lang w:val="en-US"/>
        </w:rPr>
      </w:pPr>
    </w:p>
    <w:p w:rsidR="00AE644E" w:rsidRDefault="00AE644E" w:rsidP="00AE644E">
      <w:pPr>
        <w:spacing w:after="0" w:line="240" w:lineRule="auto"/>
        <w:jc w:val="both"/>
        <w:rPr>
          <w:rFonts w:ascii="Times New Roman" w:hAnsi="Times New Roman" w:cs="Times New Roman"/>
          <w:b/>
          <w:sz w:val="72"/>
          <w:szCs w:val="72"/>
          <w:lang w:val="en-US"/>
        </w:rPr>
      </w:pPr>
    </w:p>
    <w:p w:rsidR="00AE644E" w:rsidRDefault="00AE644E" w:rsidP="00AE644E">
      <w:pPr>
        <w:spacing w:after="0" w:line="240" w:lineRule="auto"/>
        <w:jc w:val="both"/>
        <w:rPr>
          <w:rFonts w:ascii="Times New Roman" w:eastAsia="Times New Roman" w:hAnsi="Times New Roman" w:cs="Times New Roman"/>
          <w:b/>
          <w:sz w:val="28"/>
          <w:szCs w:val="28"/>
          <w:lang w:val="en-US" w:eastAsia="it-IT"/>
        </w:rPr>
      </w:pPr>
      <w:r>
        <w:rPr>
          <w:rFonts w:ascii="Times New Roman" w:eastAsia="Times New Roman" w:hAnsi="Times New Roman" w:cs="Times New Roman"/>
          <w:b/>
          <w:sz w:val="28"/>
          <w:szCs w:val="28"/>
          <w:lang w:val="en-US" w:eastAsia="it-IT"/>
        </w:rPr>
        <w:t xml:space="preserve">Algae Cultivator - PBRC toward SDGs/UN 7.1 </w:t>
      </w:r>
    </w:p>
    <w:p w:rsidR="00AE644E" w:rsidRDefault="00AE644E" w:rsidP="00AE644E">
      <w:pPr>
        <w:spacing w:after="0" w:line="240" w:lineRule="auto"/>
        <w:jc w:val="both"/>
        <w:rPr>
          <w:rFonts w:ascii="Times New Roman" w:eastAsia="Times New Roman" w:hAnsi="Times New Roman" w:cs="Times New Roman"/>
          <w:sz w:val="28"/>
          <w:szCs w:val="28"/>
          <w:lang w:val="en-US" w:eastAsia="it-IT"/>
        </w:rPr>
      </w:pPr>
      <w:r>
        <w:rPr>
          <w:rFonts w:ascii="Times New Roman" w:eastAsia="Times New Roman" w:hAnsi="Times New Roman" w:cs="Times New Roman"/>
          <w:sz w:val="28"/>
          <w:szCs w:val="28"/>
          <w:lang w:val="en-US" w:eastAsia="it-IT"/>
        </w:rPr>
        <w:t>(</w:t>
      </w:r>
      <w:r w:rsidR="004B7F17">
        <w:rPr>
          <w:rFonts w:ascii="Times New Roman" w:eastAsia="Times New Roman" w:hAnsi="Times New Roman" w:cs="Times New Roman"/>
          <w:sz w:val="28"/>
          <w:szCs w:val="28"/>
          <w:lang w:val="en-US" w:eastAsia="it-IT"/>
        </w:rPr>
        <w:t xml:space="preserve">Target 7.1 - </w:t>
      </w:r>
      <w:r>
        <w:rPr>
          <w:rFonts w:ascii="Times New Roman" w:eastAsia="Times New Roman" w:hAnsi="Times New Roman" w:cs="Times New Roman"/>
          <w:sz w:val="28"/>
          <w:szCs w:val="28"/>
          <w:lang w:val="en-US" w:eastAsia="it-IT"/>
        </w:rPr>
        <w:t>By 2030, ensure universal access to affordable, reliable and modern energy services).</w:t>
      </w:r>
    </w:p>
    <w:p w:rsidR="00D86830" w:rsidRPr="00414CA5" w:rsidRDefault="00D86830" w:rsidP="00414CA5">
      <w:pPr>
        <w:pStyle w:val="Titolo1"/>
      </w:pPr>
    </w:p>
    <w:p w:rsidR="00B3552D" w:rsidRDefault="00B3552D">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86830" w:rsidRPr="00414CA5" w:rsidRDefault="00D86830" w:rsidP="00DD53F8">
      <w:pPr>
        <w:spacing w:line="360" w:lineRule="auto"/>
        <w:jc w:val="both"/>
        <w:rPr>
          <w:rFonts w:ascii="Times New Roman" w:hAnsi="Times New Roman" w:cs="Times New Roman"/>
          <w:sz w:val="24"/>
          <w:szCs w:val="24"/>
          <w:lang w:val="en-US"/>
        </w:rPr>
      </w:pPr>
    </w:p>
    <w:sdt>
      <w:sdtPr>
        <w:rPr>
          <w:rFonts w:asciiTheme="minorHAnsi" w:eastAsiaTheme="minorHAnsi" w:hAnsiTheme="minorHAnsi" w:cstheme="minorBidi"/>
          <w:b w:val="0"/>
          <w:bCs w:val="0"/>
          <w:color w:val="auto"/>
          <w:sz w:val="22"/>
          <w:szCs w:val="22"/>
          <w:lang w:val="it-IT"/>
        </w:rPr>
        <w:id w:val="-1747957372"/>
        <w:docPartObj>
          <w:docPartGallery w:val="Table of Contents"/>
          <w:docPartUnique/>
        </w:docPartObj>
      </w:sdtPr>
      <w:sdtEndPr>
        <w:rPr>
          <w:sz w:val="24"/>
        </w:rPr>
      </w:sdtEndPr>
      <w:sdtContent>
        <w:p w:rsidR="00D86830" w:rsidRDefault="00D86830" w:rsidP="00A66403">
          <w:pPr>
            <w:pStyle w:val="Titolosommario"/>
          </w:pPr>
          <w:r w:rsidRPr="00414CA5">
            <w:t>Sommario</w:t>
          </w:r>
        </w:p>
        <w:p w:rsidR="00B3552D" w:rsidRPr="00B3552D" w:rsidRDefault="00B3552D" w:rsidP="00B3552D">
          <w:pPr>
            <w:rPr>
              <w:lang w:val="en-US"/>
            </w:rPr>
          </w:pPr>
        </w:p>
        <w:p w:rsidR="00876F91" w:rsidRPr="00B3552D" w:rsidRDefault="00BF1394" w:rsidP="00B3552D">
          <w:pPr>
            <w:pStyle w:val="Sommario1"/>
          </w:pPr>
          <w:r w:rsidRPr="00414CA5">
            <w:rPr>
              <w:sz w:val="24"/>
              <w:szCs w:val="24"/>
            </w:rPr>
            <w:fldChar w:fldCharType="begin"/>
          </w:r>
          <w:r w:rsidR="00E94710" w:rsidRPr="00414CA5">
            <w:rPr>
              <w:sz w:val="24"/>
              <w:szCs w:val="24"/>
            </w:rPr>
            <w:instrText xml:space="preserve"> TOC \o "1-3" \h \z \u </w:instrText>
          </w:r>
          <w:r w:rsidRPr="00414CA5">
            <w:rPr>
              <w:sz w:val="24"/>
              <w:szCs w:val="24"/>
            </w:rPr>
            <w:fldChar w:fldCharType="separate"/>
          </w:r>
          <w:hyperlink w:anchor="_Toc148218811" w:history="1">
            <w:r w:rsidR="00876F91" w:rsidRPr="00B3552D">
              <w:rPr>
                <w:rStyle w:val="Collegamentoipertestuale"/>
                <w:b/>
              </w:rPr>
              <w:t>Table of Contents:</w:t>
            </w:r>
            <w:r w:rsidR="00876F91" w:rsidRPr="00B3552D">
              <w:rPr>
                <w:webHidden/>
              </w:rPr>
              <w:tab/>
            </w:r>
            <w:r w:rsidRPr="00B3552D">
              <w:rPr>
                <w:webHidden/>
              </w:rPr>
              <w:fldChar w:fldCharType="begin"/>
            </w:r>
            <w:r w:rsidR="00876F91" w:rsidRPr="00B3552D">
              <w:rPr>
                <w:webHidden/>
              </w:rPr>
              <w:instrText xml:space="preserve"> PAGEREF _Toc148218811 \h </w:instrText>
            </w:r>
            <w:r w:rsidRPr="00B3552D">
              <w:rPr>
                <w:webHidden/>
              </w:rPr>
            </w:r>
            <w:r w:rsidRPr="00B3552D">
              <w:rPr>
                <w:webHidden/>
              </w:rPr>
              <w:fldChar w:fldCharType="separate"/>
            </w:r>
            <w:r w:rsidR="00AB1C9C" w:rsidRPr="00B3552D">
              <w:rPr>
                <w:webHidden/>
              </w:rPr>
              <w:t>3</w:t>
            </w:r>
            <w:r w:rsidRPr="00B3552D">
              <w:rPr>
                <w:webHidden/>
              </w:rPr>
              <w:fldChar w:fldCharType="end"/>
            </w:r>
          </w:hyperlink>
        </w:p>
        <w:p w:rsidR="00876F91" w:rsidRPr="00414CA5" w:rsidRDefault="00BF1394" w:rsidP="00B3552D">
          <w:pPr>
            <w:pStyle w:val="Sommario1"/>
          </w:pPr>
          <w:hyperlink w:anchor="_Toc148218812" w:history="1">
            <w:r w:rsidR="00876F91" w:rsidRPr="00414CA5">
              <w:rPr>
                <w:rStyle w:val="Collegamentoipertestuale"/>
              </w:rPr>
              <w:t>Introduction</w:t>
            </w:r>
            <w:r w:rsidR="00876F91" w:rsidRPr="00414CA5">
              <w:rPr>
                <w:webHidden/>
              </w:rPr>
              <w:tab/>
            </w:r>
            <w:r w:rsidRPr="00414CA5">
              <w:rPr>
                <w:webHidden/>
              </w:rPr>
              <w:fldChar w:fldCharType="begin"/>
            </w:r>
            <w:r w:rsidR="00876F91" w:rsidRPr="00414CA5">
              <w:rPr>
                <w:webHidden/>
              </w:rPr>
              <w:instrText xml:space="preserve"> PAGEREF _Toc148218812 \h </w:instrText>
            </w:r>
            <w:r w:rsidRPr="00414CA5">
              <w:rPr>
                <w:webHidden/>
              </w:rPr>
            </w:r>
            <w:r w:rsidRPr="00414CA5">
              <w:rPr>
                <w:webHidden/>
              </w:rPr>
              <w:fldChar w:fldCharType="separate"/>
            </w:r>
            <w:r w:rsidR="00AB1C9C">
              <w:rPr>
                <w:webHidden/>
              </w:rPr>
              <w:t>9</w:t>
            </w:r>
            <w:r w:rsidRPr="00414CA5">
              <w:rPr>
                <w:webHidden/>
              </w:rPr>
              <w:fldChar w:fldCharType="end"/>
            </w:r>
          </w:hyperlink>
        </w:p>
        <w:p w:rsidR="00876F91" w:rsidRPr="00414CA5" w:rsidRDefault="00BF1394" w:rsidP="00B3552D">
          <w:pPr>
            <w:pStyle w:val="Sommario1"/>
          </w:pPr>
          <w:hyperlink w:anchor="_Toc148218813" w:history="1">
            <w:r w:rsidR="00876F91" w:rsidRPr="00414CA5">
              <w:rPr>
                <w:rStyle w:val="Collegamentoipertestuale"/>
              </w:rPr>
              <w:t>Sustainable Development Goal 7.1</w:t>
            </w:r>
            <w:r w:rsidR="00876F91" w:rsidRPr="00414CA5">
              <w:rPr>
                <w:webHidden/>
              </w:rPr>
              <w:tab/>
            </w:r>
            <w:r w:rsidRPr="00414CA5">
              <w:rPr>
                <w:webHidden/>
              </w:rPr>
              <w:fldChar w:fldCharType="begin"/>
            </w:r>
            <w:r w:rsidR="00876F91" w:rsidRPr="00414CA5">
              <w:rPr>
                <w:webHidden/>
              </w:rPr>
              <w:instrText xml:space="preserve"> PAGEREF _Toc148218813 \h </w:instrText>
            </w:r>
            <w:r w:rsidRPr="00414CA5">
              <w:rPr>
                <w:webHidden/>
              </w:rPr>
            </w:r>
            <w:r w:rsidRPr="00414CA5">
              <w:rPr>
                <w:webHidden/>
              </w:rPr>
              <w:fldChar w:fldCharType="separate"/>
            </w:r>
            <w:r w:rsidR="00AB1C9C">
              <w:rPr>
                <w:webHidden/>
              </w:rPr>
              <w:t>15</w:t>
            </w:r>
            <w:r w:rsidRPr="00414CA5">
              <w:rPr>
                <w:webHidden/>
              </w:rPr>
              <w:fldChar w:fldCharType="end"/>
            </w:r>
          </w:hyperlink>
        </w:p>
        <w:p w:rsidR="00876F91" w:rsidRPr="00414CA5" w:rsidRDefault="00BF1394" w:rsidP="00B3552D">
          <w:pPr>
            <w:pStyle w:val="Sommario1"/>
          </w:pPr>
          <w:hyperlink w:anchor="_Toc148218814" w:history="1">
            <w:r w:rsidR="00876F91" w:rsidRPr="00414CA5">
              <w:rPr>
                <w:rStyle w:val="Collegamentoipertestuale"/>
              </w:rPr>
              <w:t>Microalgae as a Sustainable Energy Source</w:t>
            </w:r>
            <w:r w:rsidR="00876F91" w:rsidRPr="00414CA5">
              <w:rPr>
                <w:webHidden/>
              </w:rPr>
              <w:tab/>
            </w:r>
            <w:r w:rsidRPr="00414CA5">
              <w:rPr>
                <w:webHidden/>
              </w:rPr>
              <w:fldChar w:fldCharType="begin"/>
            </w:r>
            <w:r w:rsidR="00876F91" w:rsidRPr="00414CA5">
              <w:rPr>
                <w:webHidden/>
              </w:rPr>
              <w:instrText xml:space="preserve"> PAGEREF _Toc148218814 \h </w:instrText>
            </w:r>
            <w:r w:rsidRPr="00414CA5">
              <w:rPr>
                <w:webHidden/>
              </w:rPr>
            </w:r>
            <w:r w:rsidRPr="00414CA5">
              <w:rPr>
                <w:webHidden/>
              </w:rPr>
              <w:fldChar w:fldCharType="separate"/>
            </w:r>
            <w:r w:rsidR="00AB1C9C">
              <w:rPr>
                <w:webHidden/>
              </w:rPr>
              <w:t>21</w:t>
            </w:r>
            <w:r w:rsidRPr="00414CA5">
              <w:rPr>
                <w:webHidden/>
              </w:rPr>
              <w:fldChar w:fldCharType="end"/>
            </w:r>
          </w:hyperlink>
        </w:p>
        <w:p w:rsidR="00876F91" w:rsidRPr="00414CA5" w:rsidRDefault="00BF1394" w:rsidP="00B3552D">
          <w:pPr>
            <w:pStyle w:val="Sommario1"/>
          </w:pPr>
          <w:hyperlink w:anchor="_Toc148218815" w:history="1">
            <w:r w:rsidR="00876F91" w:rsidRPr="00414CA5">
              <w:rPr>
                <w:rStyle w:val="Collegamentoipertestuale"/>
              </w:rPr>
              <w:t>Microalgae in Sustainable Agriculture</w:t>
            </w:r>
            <w:r w:rsidR="00876F91" w:rsidRPr="00414CA5">
              <w:rPr>
                <w:webHidden/>
              </w:rPr>
              <w:tab/>
            </w:r>
            <w:r w:rsidRPr="00414CA5">
              <w:rPr>
                <w:webHidden/>
              </w:rPr>
              <w:fldChar w:fldCharType="begin"/>
            </w:r>
            <w:r w:rsidR="00876F91" w:rsidRPr="00414CA5">
              <w:rPr>
                <w:webHidden/>
              </w:rPr>
              <w:instrText xml:space="preserve"> PAGEREF _Toc148218815 \h </w:instrText>
            </w:r>
            <w:r w:rsidRPr="00414CA5">
              <w:rPr>
                <w:webHidden/>
              </w:rPr>
            </w:r>
            <w:r w:rsidRPr="00414CA5">
              <w:rPr>
                <w:webHidden/>
              </w:rPr>
              <w:fldChar w:fldCharType="separate"/>
            </w:r>
            <w:r w:rsidR="00AB1C9C">
              <w:rPr>
                <w:webHidden/>
              </w:rPr>
              <w:t>29</w:t>
            </w:r>
            <w:r w:rsidRPr="00414CA5">
              <w:rPr>
                <w:webHidden/>
              </w:rPr>
              <w:fldChar w:fldCharType="end"/>
            </w:r>
          </w:hyperlink>
        </w:p>
        <w:p w:rsidR="00876F91" w:rsidRPr="00414CA5" w:rsidRDefault="00BF1394" w:rsidP="00B3552D">
          <w:pPr>
            <w:pStyle w:val="Sommario1"/>
          </w:pPr>
          <w:hyperlink w:anchor="_Toc148218816" w:history="1">
            <w:r w:rsidR="00876F91" w:rsidRPr="00414CA5">
              <w:rPr>
                <w:rStyle w:val="Collegamentoipertestuale"/>
              </w:rPr>
              <w:t>Patent Green Technology for SDG 7.1</w:t>
            </w:r>
            <w:r w:rsidR="00876F91" w:rsidRPr="00414CA5">
              <w:rPr>
                <w:webHidden/>
              </w:rPr>
              <w:tab/>
            </w:r>
            <w:r w:rsidRPr="00414CA5">
              <w:rPr>
                <w:webHidden/>
              </w:rPr>
              <w:fldChar w:fldCharType="begin"/>
            </w:r>
            <w:r w:rsidR="00876F91" w:rsidRPr="00414CA5">
              <w:rPr>
                <w:webHidden/>
              </w:rPr>
              <w:instrText xml:space="preserve"> PAGEREF _Toc148218816 \h </w:instrText>
            </w:r>
            <w:r w:rsidRPr="00414CA5">
              <w:rPr>
                <w:webHidden/>
              </w:rPr>
            </w:r>
            <w:r w:rsidRPr="00414CA5">
              <w:rPr>
                <w:webHidden/>
              </w:rPr>
              <w:fldChar w:fldCharType="separate"/>
            </w:r>
            <w:r w:rsidR="00AB1C9C">
              <w:rPr>
                <w:webHidden/>
              </w:rPr>
              <w:t>35</w:t>
            </w:r>
            <w:r w:rsidRPr="00414CA5">
              <w:rPr>
                <w:webHidden/>
              </w:rPr>
              <w:fldChar w:fldCharType="end"/>
            </w:r>
          </w:hyperlink>
        </w:p>
        <w:p w:rsidR="00876F91" w:rsidRPr="00414CA5" w:rsidRDefault="00BF1394" w:rsidP="00B3552D">
          <w:pPr>
            <w:pStyle w:val="Sommario1"/>
          </w:pPr>
          <w:hyperlink w:anchor="_Toc148218817" w:history="1">
            <w:r w:rsidR="00876F91" w:rsidRPr="00414CA5">
              <w:rPr>
                <w:rStyle w:val="Collegamentoipertestuale"/>
              </w:rPr>
              <w:t>The Interplay of Microalgae, PBRC, and SDG 7.1</w:t>
            </w:r>
            <w:r w:rsidR="00876F91" w:rsidRPr="00414CA5">
              <w:rPr>
                <w:webHidden/>
              </w:rPr>
              <w:tab/>
            </w:r>
            <w:r w:rsidRPr="00414CA5">
              <w:rPr>
                <w:webHidden/>
              </w:rPr>
              <w:fldChar w:fldCharType="begin"/>
            </w:r>
            <w:r w:rsidR="00876F91" w:rsidRPr="00414CA5">
              <w:rPr>
                <w:webHidden/>
              </w:rPr>
              <w:instrText xml:space="preserve"> PAGEREF _Toc148218817 \h </w:instrText>
            </w:r>
            <w:r w:rsidRPr="00414CA5">
              <w:rPr>
                <w:webHidden/>
              </w:rPr>
            </w:r>
            <w:r w:rsidRPr="00414CA5">
              <w:rPr>
                <w:webHidden/>
              </w:rPr>
              <w:fldChar w:fldCharType="separate"/>
            </w:r>
            <w:r w:rsidR="00AB1C9C">
              <w:rPr>
                <w:webHidden/>
              </w:rPr>
              <w:t>42</w:t>
            </w:r>
            <w:r w:rsidRPr="00414CA5">
              <w:rPr>
                <w:webHidden/>
              </w:rPr>
              <w:fldChar w:fldCharType="end"/>
            </w:r>
          </w:hyperlink>
        </w:p>
        <w:p w:rsidR="00876F91" w:rsidRPr="00414CA5" w:rsidRDefault="00BF1394" w:rsidP="00B3552D">
          <w:pPr>
            <w:pStyle w:val="Sommario1"/>
          </w:pPr>
          <w:hyperlink w:anchor="_Toc148218818" w:history="1">
            <w:r w:rsidR="00876F91" w:rsidRPr="00414CA5">
              <w:rPr>
                <w:rStyle w:val="Collegamentoipertestuale"/>
              </w:rPr>
              <w:t>Environmental and Economic Sustainability</w:t>
            </w:r>
            <w:r w:rsidR="00876F91" w:rsidRPr="00414CA5">
              <w:rPr>
                <w:webHidden/>
              </w:rPr>
              <w:tab/>
            </w:r>
            <w:r w:rsidRPr="00414CA5">
              <w:rPr>
                <w:webHidden/>
              </w:rPr>
              <w:fldChar w:fldCharType="begin"/>
            </w:r>
            <w:r w:rsidR="00876F91" w:rsidRPr="00414CA5">
              <w:rPr>
                <w:webHidden/>
              </w:rPr>
              <w:instrText xml:space="preserve"> PAGEREF _Toc148218818 \h </w:instrText>
            </w:r>
            <w:r w:rsidRPr="00414CA5">
              <w:rPr>
                <w:webHidden/>
              </w:rPr>
            </w:r>
            <w:r w:rsidRPr="00414CA5">
              <w:rPr>
                <w:webHidden/>
              </w:rPr>
              <w:fldChar w:fldCharType="separate"/>
            </w:r>
            <w:r w:rsidR="00AB1C9C">
              <w:rPr>
                <w:webHidden/>
              </w:rPr>
              <w:t>50</w:t>
            </w:r>
            <w:r w:rsidRPr="00414CA5">
              <w:rPr>
                <w:webHidden/>
              </w:rPr>
              <w:fldChar w:fldCharType="end"/>
            </w:r>
          </w:hyperlink>
        </w:p>
        <w:p w:rsidR="00876F91" w:rsidRPr="00414CA5" w:rsidRDefault="00BF1394" w:rsidP="00B3552D">
          <w:pPr>
            <w:pStyle w:val="Sommario1"/>
          </w:pPr>
          <w:hyperlink w:anchor="_Toc148218819" w:history="1">
            <w:r w:rsidR="00876F91" w:rsidRPr="00414CA5">
              <w:rPr>
                <w:rStyle w:val="Collegamentoipertestuale"/>
              </w:rPr>
              <w:t>The Future of Microalgae and SDG 7.1</w:t>
            </w:r>
            <w:r w:rsidR="00876F91" w:rsidRPr="00414CA5">
              <w:rPr>
                <w:webHidden/>
              </w:rPr>
              <w:tab/>
            </w:r>
            <w:r w:rsidRPr="00414CA5">
              <w:rPr>
                <w:webHidden/>
              </w:rPr>
              <w:fldChar w:fldCharType="begin"/>
            </w:r>
            <w:r w:rsidR="00876F91" w:rsidRPr="00414CA5">
              <w:rPr>
                <w:webHidden/>
              </w:rPr>
              <w:instrText xml:space="preserve"> PAGEREF _Toc148218819 \h </w:instrText>
            </w:r>
            <w:r w:rsidRPr="00414CA5">
              <w:rPr>
                <w:webHidden/>
              </w:rPr>
            </w:r>
            <w:r w:rsidRPr="00414CA5">
              <w:rPr>
                <w:webHidden/>
              </w:rPr>
              <w:fldChar w:fldCharType="separate"/>
            </w:r>
            <w:r w:rsidR="00AB1C9C">
              <w:rPr>
                <w:webHidden/>
              </w:rPr>
              <w:t>57</w:t>
            </w:r>
            <w:r w:rsidRPr="00414CA5">
              <w:rPr>
                <w:webHidden/>
              </w:rPr>
              <w:fldChar w:fldCharType="end"/>
            </w:r>
          </w:hyperlink>
        </w:p>
        <w:p w:rsidR="00876F91" w:rsidRPr="00414CA5" w:rsidRDefault="00BF1394" w:rsidP="00B3552D">
          <w:pPr>
            <w:pStyle w:val="Sommario1"/>
          </w:pPr>
          <w:hyperlink w:anchor="_Toc148218820" w:history="1">
            <w:r w:rsidR="00876F91" w:rsidRPr="00414CA5">
              <w:rPr>
                <w:rStyle w:val="Collegamentoipertestuale"/>
              </w:rPr>
              <w:t>Policy and Regulatory Frameworks</w:t>
            </w:r>
            <w:r w:rsidR="00876F91" w:rsidRPr="00414CA5">
              <w:rPr>
                <w:webHidden/>
              </w:rPr>
              <w:tab/>
            </w:r>
            <w:r w:rsidRPr="00414CA5">
              <w:rPr>
                <w:webHidden/>
              </w:rPr>
              <w:fldChar w:fldCharType="begin"/>
            </w:r>
            <w:r w:rsidR="00876F91" w:rsidRPr="00414CA5">
              <w:rPr>
                <w:webHidden/>
              </w:rPr>
              <w:instrText xml:space="preserve"> PAGEREF _Toc148218820 \h </w:instrText>
            </w:r>
            <w:r w:rsidRPr="00414CA5">
              <w:rPr>
                <w:webHidden/>
              </w:rPr>
            </w:r>
            <w:r w:rsidRPr="00414CA5">
              <w:rPr>
                <w:webHidden/>
              </w:rPr>
              <w:fldChar w:fldCharType="separate"/>
            </w:r>
            <w:r w:rsidR="00AB1C9C">
              <w:rPr>
                <w:webHidden/>
              </w:rPr>
              <w:t>63</w:t>
            </w:r>
            <w:r w:rsidRPr="00414CA5">
              <w:rPr>
                <w:webHidden/>
              </w:rPr>
              <w:fldChar w:fldCharType="end"/>
            </w:r>
          </w:hyperlink>
        </w:p>
        <w:p w:rsidR="00876F91" w:rsidRPr="00414CA5" w:rsidRDefault="00BF1394" w:rsidP="00B3552D">
          <w:pPr>
            <w:pStyle w:val="Sommario1"/>
          </w:pPr>
          <w:hyperlink w:anchor="_Toc148218821" w:history="1">
            <w:r w:rsidR="00876F91" w:rsidRPr="00414CA5">
              <w:rPr>
                <w:rStyle w:val="Collegamentoipertestuale"/>
              </w:rPr>
              <w:t>The Way Forward</w:t>
            </w:r>
            <w:r w:rsidR="00876F91" w:rsidRPr="00414CA5">
              <w:rPr>
                <w:webHidden/>
              </w:rPr>
              <w:tab/>
            </w:r>
            <w:r w:rsidRPr="00414CA5">
              <w:rPr>
                <w:webHidden/>
              </w:rPr>
              <w:fldChar w:fldCharType="begin"/>
            </w:r>
            <w:r w:rsidR="00876F91" w:rsidRPr="00414CA5">
              <w:rPr>
                <w:webHidden/>
              </w:rPr>
              <w:instrText xml:space="preserve"> PAGEREF _Toc148218821 \h </w:instrText>
            </w:r>
            <w:r w:rsidRPr="00414CA5">
              <w:rPr>
                <w:webHidden/>
              </w:rPr>
            </w:r>
            <w:r w:rsidRPr="00414CA5">
              <w:rPr>
                <w:webHidden/>
              </w:rPr>
              <w:fldChar w:fldCharType="separate"/>
            </w:r>
            <w:r w:rsidR="00AB1C9C">
              <w:rPr>
                <w:webHidden/>
              </w:rPr>
              <w:t>69</w:t>
            </w:r>
            <w:r w:rsidRPr="00414CA5">
              <w:rPr>
                <w:webHidden/>
              </w:rPr>
              <w:fldChar w:fldCharType="end"/>
            </w:r>
          </w:hyperlink>
        </w:p>
        <w:p w:rsidR="00876F91" w:rsidRPr="00B3552D" w:rsidRDefault="00BF1394">
          <w:pPr>
            <w:pStyle w:val="Sommario2"/>
            <w:tabs>
              <w:tab w:val="right" w:leader="dot" w:pos="5659"/>
            </w:tabs>
            <w:rPr>
              <w:rFonts w:ascii="Times New Roman" w:hAnsi="Times New Roman" w:cs="Times New Roman"/>
              <w:b/>
              <w:noProof/>
            </w:rPr>
          </w:pPr>
          <w:hyperlink w:anchor="_Toc148218822" w:history="1">
            <w:r w:rsidR="00876F91" w:rsidRPr="00B3552D">
              <w:rPr>
                <w:rStyle w:val="Collegamentoipertestuale"/>
                <w:rFonts w:ascii="Times New Roman" w:hAnsi="Times New Roman" w:cs="Times New Roman"/>
                <w:b/>
                <w:noProof/>
                <w:lang w:val="en-US"/>
              </w:rPr>
              <w:t>J W T</w:t>
            </w:r>
            <w:r w:rsidR="00876F91" w:rsidRPr="00B3552D">
              <w:rPr>
                <w:rFonts w:ascii="Times New Roman" w:hAnsi="Times New Roman" w:cs="Times New Roman"/>
                <w:b/>
                <w:noProof/>
                <w:webHidden/>
              </w:rPr>
              <w:tab/>
            </w:r>
            <w:r w:rsidRPr="00B3552D">
              <w:rPr>
                <w:rFonts w:ascii="Times New Roman" w:hAnsi="Times New Roman" w:cs="Times New Roman"/>
                <w:b/>
                <w:noProof/>
                <w:webHidden/>
              </w:rPr>
              <w:fldChar w:fldCharType="begin"/>
            </w:r>
            <w:r w:rsidR="00876F91" w:rsidRPr="00B3552D">
              <w:rPr>
                <w:rFonts w:ascii="Times New Roman" w:hAnsi="Times New Roman" w:cs="Times New Roman"/>
                <w:b/>
                <w:noProof/>
                <w:webHidden/>
              </w:rPr>
              <w:instrText xml:space="preserve"> PAGEREF _Toc148218822 \h </w:instrText>
            </w:r>
            <w:r w:rsidRPr="00B3552D">
              <w:rPr>
                <w:rFonts w:ascii="Times New Roman" w:hAnsi="Times New Roman" w:cs="Times New Roman"/>
                <w:b/>
                <w:noProof/>
                <w:webHidden/>
              </w:rPr>
            </w:r>
            <w:r w:rsidRPr="00B3552D">
              <w:rPr>
                <w:rFonts w:ascii="Times New Roman" w:hAnsi="Times New Roman" w:cs="Times New Roman"/>
                <w:b/>
                <w:noProof/>
                <w:webHidden/>
              </w:rPr>
              <w:fldChar w:fldCharType="separate"/>
            </w:r>
            <w:r w:rsidR="00AB1C9C" w:rsidRPr="00B3552D">
              <w:rPr>
                <w:rFonts w:ascii="Times New Roman" w:hAnsi="Times New Roman" w:cs="Times New Roman"/>
                <w:b/>
                <w:noProof/>
                <w:webHidden/>
              </w:rPr>
              <w:t>75</w:t>
            </w:r>
            <w:r w:rsidRPr="00B3552D">
              <w:rPr>
                <w:rFonts w:ascii="Times New Roman" w:hAnsi="Times New Roman" w:cs="Times New Roman"/>
                <w:b/>
                <w:noProof/>
                <w:webHidden/>
              </w:rPr>
              <w:fldChar w:fldCharType="end"/>
            </w:r>
          </w:hyperlink>
        </w:p>
        <w:p w:rsidR="00876F91" w:rsidRPr="00B3552D" w:rsidRDefault="00BF1394" w:rsidP="00B3552D">
          <w:pPr>
            <w:pStyle w:val="Sommario1"/>
            <w:rPr>
              <w:b/>
            </w:rPr>
          </w:pPr>
          <w:hyperlink w:anchor="_Toc148218823" w:history="1">
            <w:r w:rsidR="00876F91" w:rsidRPr="00B3552D">
              <w:rPr>
                <w:rStyle w:val="Collegamentoipertestuale"/>
                <w:b/>
              </w:rPr>
              <w:t>Bibliography/Conclusion</w:t>
            </w:r>
            <w:r w:rsidR="00876F91" w:rsidRPr="00B3552D">
              <w:rPr>
                <w:b/>
                <w:webHidden/>
              </w:rPr>
              <w:tab/>
            </w:r>
            <w:r w:rsidRPr="00B3552D">
              <w:rPr>
                <w:b/>
                <w:webHidden/>
              </w:rPr>
              <w:fldChar w:fldCharType="begin"/>
            </w:r>
            <w:r w:rsidR="00876F91" w:rsidRPr="00B3552D">
              <w:rPr>
                <w:b/>
                <w:webHidden/>
              </w:rPr>
              <w:instrText xml:space="preserve"> PAGEREF _Toc148218823 \h </w:instrText>
            </w:r>
            <w:r w:rsidRPr="00B3552D">
              <w:rPr>
                <w:b/>
                <w:webHidden/>
              </w:rPr>
            </w:r>
            <w:r w:rsidRPr="00B3552D">
              <w:rPr>
                <w:b/>
                <w:webHidden/>
              </w:rPr>
              <w:fldChar w:fldCharType="separate"/>
            </w:r>
            <w:r w:rsidR="00AB1C9C" w:rsidRPr="00B3552D">
              <w:rPr>
                <w:b/>
                <w:webHidden/>
              </w:rPr>
              <w:t>75</w:t>
            </w:r>
            <w:r w:rsidRPr="00B3552D">
              <w:rPr>
                <w:b/>
                <w:webHidden/>
              </w:rPr>
              <w:fldChar w:fldCharType="end"/>
            </w:r>
          </w:hyperlink>
        </w:p>
        <w:p w:rsidR="00876F91" w:rsidRPr="00414CA5" w:rsidRDefault="00BF1394" w:rsidP="00B3552D">
          <w:pPr>
            <w:pStyle w:val="Sommario1"/>
          </w:pPr>
          <w:hyperlink w:anchor="_Toc148218824" w:history="1">
            <w:r w:rsidR="00876F91" w:rsidRPr="00414CA5">
              <w:rPr>
                <w:rStyle w:val="Collegamentoipertestuale"/>
              </w:rPr>
              <w:t>Cultivator from PBRC (source) :</w:t>
            </w:r>
            <w:r w:rsidR="00876F91" w:rsidRPr="00414CA5">
              <w:rPr>
                <w:webHidden/>
              </w:rPr>
              <w:tab/>
            </w:r>
            <w:r w:rsidRPr="00414CA5">
              <w:rPr>
                <w:webHidden/>
              </w:rPr>
              <w:fldChar w:fldCharType="begin"/>
            </w:r>
            <w:r w:rsidR="00876F91" w:rsidRPr="00414CA5">
              <w:rPr>
                <w:webHidden/>
              </w:rPr>
              <w:instrText xml:space="preserve"> PAGEREF _Toc148218824 \h </w:instrText>
            </w:r>
            <w:r w:rsidRPr="00414CA5">
              <w:rPr>
                <w:webHidden/>
              </w:rPr>
            </w:r>
            <w:r w:rsidRPr="00414CA5">
              <w:rPr>
                <w:webHidden/>
              </w:rPr>
              <w:fldChar w:fldCharType="separate"/>
            </w:r>
            <w:r w:rsidR="00AB1C9C">
              <w:rPr>
                <w:webHidden/>
              </w:rPr>
              <w:t>76</w:t>
            </w:r>
            <w:r w:rsidRPr="00414CA5">
              <w:rPr>
                <w:webHidden/>
              </w:rPr>
              <w:fldChar w:fldCharType="end"/>
            </w:r>
          </w:hyperlink>
        </w:p>
        <w:p w:rsidR="00876F91" w:rsidRPr="00414CA5" w:rsidRDefault="00BF1394" w:rsidP="00B3552D">
          <w:pPr>
            <w:pStyle w:val="Sommario1"/>
          </w:pPr>
          <w:hyperlink w:anchor="_Toc148218825" w:history="1">
            <w:r w:rsidR="00876F91" w:rsidRPr="00414CA5">
              <w:rPr>
                <w:rStyle w:val="Collegamentoipertestuale"/>
              </w:rPr>
              <w:t>Summary – Applications (to SDGs)</w:t>
            </w:r>
            <w:r w:rsidR="00876F91" w:rsidRPr="00414CA5">
              <w:rPr>
                <w:webHidden/>
              </w:rPr>
              <w:tab/>
            </w:r>
            <w:r w:rsidRPr="00414CA5">
              <w:rPr>
                <w:webHidden/>
              </w:rPr>
              <w:fldChar w:fldCharType="begin"/>
            </w:r>
            <w:r w:rsidR="00876F91" w:rsidRPr="00414CA5">
              <w:rPr>
                <w:webHidden/>
              </w:rPr>
              <w:instrText xml:space="preserve"> PAGEREF _Toc148218825 \h </w:instrText>
            </w:r>
            <w:r w:rsidRPr="00414CA5">
              <w:rPr>
                <w:webHidden/>
              </w:rPr>
            </w:r>
            <w:r w:rsidRPr="00414CA5">
              <w:rPr>
                <w:webHidden/>
              </w:rPr>
              <w:fldChar w:fldCharType="separate"/>
            </w:r>
            <w:r w:rsidR="00AB1C9C">
              <w:rPr>
                <w:webHidden/>
              </w:rPr>
              <w:t>78</w:t>
            </w:r>
            <w:r w:rsidRPr="00414CA5">
              <w:rPr>
                <w:webHidden/>
              </w:rPr>
              <w:fldChar w:fldCharType="end"/>
            </w:r>
          </w:hyperlink>
        </w:p>
        <w:p w:rsidR="00876F91" w:rsidRPr="00414CA5" w:rsidRDefault="00BF1394" w:rsidP="00B3552D">
          <w:pPr>
            <w:pStyle w:val="Sommario1"/>
          </w:pPr>
          <w:hyperlink w:anchor="_Toc148218826" w:history="1">
            <w:r w:rsidR="00876F91" w:rsidRPr="00414CA5">
              <w:rPr>
                <w:rStyle w:val="Collegamentoipertestuale"/>
              </w:rPr>
              <w:t>(12) International Application Status Report</w:t>
            </w:r>
            <w:r w:rsidR="00876F91" w:rsidRPr="00414CA5">
              <w:rPr>
                <w:webHidden/>
              </w:rPr>
              <w:tab/>
            </w:r>
            <w:r w:rsidRPr="00414CA5">
              <w:rPr>
                <w:webHidden/>
              </w:rPr>
              <w:fldChar w:fldCharType="begin"/>
            </w:r>
            <w:r w:rsidR="00876F91" w:rsidRPr="00414CA5">
              <w:rPr>
                <w:webHidden/>
              </w:rPr>
              <w:instrText xml:space="preserve"> PAGEREF _Toc148218826 \h </w:instrText>
            </w:r>
            <w:r w:rsidRPr="00414CA5">
              <w:rPr>
                <w:webHidden/>
              </w:rPr>
            </w:r>
            <w:r w:rsidRPr="00414CA5">
              <w:rPr>
                <w:webHidden/>
              </w:rPr>
              <w:fldChar w:fldCharType="separate"/>
            </w:r>
            <w:r w:rsidR="00AB1C9C">
              <w:rPr>
                <w:webHidden/>
              </w:rPr>
              <w:t>84</w:t>
            </w:r>
            <w:r w:rsidRPr="00414CA5">
              <w:rPr>
                <w:webHidden/>
              </w:rPr>
              <w:fldChar w:fldCharType="end"/>
            </w:r>
          </w:hyperlink>
        </w:p>
        <w:p w:rsidR="00D86830" w:rsidRPr="00414CA5" w:rsidRDefault="00BF1394" w:rsidP="00DD53F8">
          <w:pPr>
            <w:jc w:val="both"/>
            <w:rPr>
              <w:rFonts w:ascii="Times New Roman" w:hAnsi="Times New Roman" w:cs="Times New Roman"/>
              <w:sz w:val="24"/>
              <w:szCs w:val="24"/>
            </w:rPr>
          </w:pPr>
          <w:r w:rsidRPr="00414CA5">
            <w:rPr>
              <w:rFonts w:ascii="Times New Roman" w:hAnsi="Times New Roman" w:cs="Times New Roman"/>
              <w:sz w:val="24"/>
              <w:szCs w:val="24"/>
            </w:rPr>
            <w:fldChar w:fldCharType="end"/>
          </w:r>
        </w:p>
      </w:sdtContent>
    </w:sdt>
    <w:p w:rsidR="00DD53F8" w:rsidRPr="00DD53F8" w:rsidRDefault="00DD53F8" w:rsidP="00A66403">
      <w:pPr>
        <w:pStyle w:val="Titolo1"/>
      </w:pPr>
      <w:bookmarkStart w:id="0" w:name="_Toc148218811"/>
      <w:r w:rsidRPr="00DD53F8">
        <w:lastRenderedPageBreak/>
        <w:t>Table of Contents:</w:t>
      </w:r>
      <w:bookmarkEnd w:id="0"/>
    </w:p>
    <w:p w:rsidR="00DD53F8" w:rsidRPr="00DD53F8" w:rsidRDefault="00DD53F8" w:rsidP="00DD53F8">
      <w:pPr>
        <w:spacing w:line="360" w:lineRule="auto"/>
        <w:jc w:val="both"/>
        <w:rPr>
          <w:rFonts w:ascii="Times New Roman" w:hAnsi="Times New Roman" w:cs="Times New Roman"/>
          <w:b/>
          <w:bCs/>
          <w:sz w:val="24"/>
          <w:szCs w:val="24"/>
          <w:lang w:val="en-US"/>
        </w:rPr>
      </w:pPr>
    </w:p>
    <w:p w:rsidR="00DD53F8" w:rsidRPr="00DD53F8" w:rsidRDefault="00DD53F8" w:rsidP="00DD53F8">
      <w:pPr>
        <w:spacing w:line="360" w:lineRule="auto"/>
        <w:jc w:val="both"/>
        <w:rPr>
          <w:rFonts w:ascii="Times New Roman" w:hAnsi="Times New Roman" w:cs="Times New Roman"/>
          <w:b/>
          <w:bCs/>
          <w:sz w:val="24"/>
          <w:szCs w:val="24"/>
          <w:lang w:val="en-US"/>
        </w:rPr>
      </w:pPr>
      <w:r w:rsidRPr="00DD53F8">
        <w:rPr>
          <w:rFonts w:ascii="Times New Roman" w:hAnsi="Times New Roman" w:cs="Times New Roman"/>
          <w:b/>
          <w:bCs/>
          <w:sz w:val="24"/>
          <w:szCs w:val="24"/>
          <w:lang w:val="en-US"/>
        </w:rPr>
        <w:t>Chapter 1: Introduction</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1.1 Understanding SDG 7.1: Affordable and Clean Energy</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1.2 The Role of Microalgae in Achieving SDG 7.1</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1.3 Significance of PBRC (Photo Bio Reactor Continuous) Systems</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1.4 Patent Green Technology and its Potential Impact</w:t>
      </w:r>
    </w:p>
    <w:p w:rsidR="00DD53F8" w:rsidRPr="00DD53F8" w:rsidRDefault="00DD53F8" w:rsidP="00DD53F8">
      <w:pPr>
        <w:spacing w:line="360" w:lineRule="auto"/>
        <w:jc w:val="both"/>
        <w:rPr>
          <w:rFonts w:ascii="Times New Roman" w:hAnsi="Times New Roman" w:cs="Times New Roman"/>
          <w:b/>
          <w:bCs/>
          <w:sz w:val="24"/>
          <w:szCs w:val="24"/>
          <w:lang w:val="en-US"/>
        </w:rPr>
      </w:pPr>
      <w:r w:rsidRPr="00DD53F8">
        <w:rPr>
          <w:rFonts w:ascii="Times New Roman" w:hAnsi="Times New Roman" w:cs="Times New Roman"/>
          <w:sz w:val="24"/>
          <w:szCs w:val="24"/>
          <w:lang w:val="en-US"/>
        </w:rPr>
        <w:t>1.5 Purpose and Scope of the Book</w:t>
      </w:r>
    </w:p>
    <w:p w:rsidR="00DD53F8" w:rsidRPr="00DD53F8" w:rsidRDefault="00DD53F8" w:rsidP="00DD53F8">
      <w:pPr>
        <w:spacing w:line="360" w:lineRule="auto"/>
        <w:jc w:val="both"/>
        <w:rPr>
          <w:rFonts w:ascii="Times New Roman" w:hAnsi="Times New Roman" w:cs="Times New Roman"/>
          <w:b/>
          <w:bCs/>
          <w:sz w:val="24"/>
          <w:szCs w:val="24"/>
          <w:lang w:val="en-US"/>
        </w:rPr>
      </w:pPr>
    </w:p>
    <w:p w:rsidR="00DD53F8" w:rsidRPr="00DD53F8" w:rsidRDefault="00DD53F8" w:rsidP="00DD53F8">
      <w:pPr>
        <w:spacing w:line="360" w:lineRule="auto"/>
        <w:jc w:val="both"/>
        <w:rPr>
          <w:rFonts w:ascii="Times New Roman" w:hAnsi="Times New Roman" w:cs="Times New Roman"/>
          <w:b/>
          <w:bCs/>
          <w:sz w:val="24"/>
          <w:szCs w:val="24"/>
          <w:lang w:val="en-US"/>
        </w:rPr>
      </w:pPr>
      <w:r w:rsidRPr="00DD53F8">
        <w:rPr>
          <w:rFonts w:ascii="Times New Roman" w:hAnsi="Times New Roman" w:cs="Times New Roman"/>
          <w:b/>
          <w:bCs/>
          <w:sz w:val="24"/>
          <w:szCs w:val="24"/>
          <w:lang w:val="en-US"/>
        </w:rPr>
        <w:t>Chapter 2: Sustainable Development Goal 7.1</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2.1 The Global Energy Challenge</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2.2 Overview of SDG 7.1</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2.3 Progress and Challenges in Achieving Affordable and Clean Energy</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lastRenderedPageBreak/>
        <w:t>2.4 The Role of Innovation in Achieving SDG 7.1</w:t>
      </w:r>
    </w:p>
    <w:p w:rsidR="00DD53F8" w:rsidRPr="00DD53F8" w:rsidRDefault="00DD53F8" w:rsidP="00DD53F8">
      <w:pPr>
        <w:spacing w:line="360" w:lineRule="auto"/>
        <w:jc w:val="both"/>
        <w:rPr>
          <w:rFonts w:ascii="Times New Roman" w:hAnsi="Times New Roman" w:cs="Times New Roman"/>
          <w:b/>
          <w:bCs/>
          <w:sz w:val="24"/>
          <w:szCs w:val="24"/>
          <w:lang w:val="en-US"/>
        </w:rPr>
      </w:pPr>
    </w:p>
    <w:p w:rsidR="00DD53F8" w:rsidRPr="00DD53F8" w:rsidRDefault="00DD53F8" w:rsidP="00DD53F8">
      <w:pPr>
        <w:spacing w:line="360" w:lineRule="auto"/>
        <w:jc w:val="both"/>
        <w:rPr>
          <w:rFonts w:ascii="Times New Roman" w:hAnsi="Times New Roman" w:cs="Times New Roman"/>
          <w:b/>
          <w:bCs/>
          <w:sz w:val="24"/>
          <w:szCs w:val="24"/>
          <w:lang w:val="en-US"/>
        </w:rPr>
      </w:pPr>
      <w:r w:rsidRPr="00DD53F8">
        <w:rPr>
          <w:rFonts w:ascii="Times New Roman" w:hAnsi="Times New Roman" w:cs="Times New Roman"/>
          <w:b/>
          <w:bCs/>
          <w:sz w:val="24"/>
          <w:szCs w:val="24"/>
          <w:lang w:val="en-US"/>
        </w:rPr>
        <w:t>Chapter 3: Microalgae as a Sustainable Energy Source</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3.1 Introduction to Microalgae</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3.2 The Energy Potential of Microalgae</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3.3 Microalgae Cultivation Methods</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3.4 Lipid Production and Biofuel Potential</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3.5 Co-products from Microalgae</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3.6 Environmental Benefits of Microalgae-based Energy</w:t>
      </w:r>
    </w:p>
    <w:p w:rsidR="00DD53F8" w:rsidRPr="00DD53F8" w:rsidRDefault="00DD53F8" w:rsidP="00DD53F8">
      <w:pPr>
        <w:spacing w:line="360" w:lineRule="auto"/>
        <w:jc w:val="both"/>
        <w:rPr>
          <w:rFonts w:ascii="Times New Roman" w:hAnsi="Times New Roman" w:cs="Times New Roman"/>
          <w:b/>
          <w:bCs/>
          <w:sz w:val="24"/>
          <w:szCs w:val="24"/>
          <w:lang w:val="en-US"/>
        </w:rPr>
      </w:pPr>
    </w:p>
    <w:p w:rsidR="00DD53F8" w:rsidRPr="00DD53F8" w:rsidRDefault="00DD53F8" w:rsidP="00DD53F8">
      <w:pPr>
        <w:spacing w:line="360" w:lineRule="auto"/>
        <w:jc w:val="both"/>
        <w:rPr>
          <w:rFonts w:ascii="Times New Roman" w:hAnsi="Times New Roman" w:cs="Times New Roman"/>
          <w:b/>
          <w:bCs/>
          <w:sz w:val="24"/>
          <w:szCs w:val="24"/>
          <w:lang w:val="en-US"/>
        </w:rPr>
      </w:pPr>
      <w:r w:rsidRPr="00DD53F8">
        <w:rPr>
          <w:rFonts w:ascii="Times New Roman" w:hAnsi="Times New Roman" w:cs="Times New Roman"/>
          <w:b/>
          <w:bCs/>
          <w:sz w:val="24"/>
          <w:szCs w:val="24"/>
          <w:lang w:val="en-US"/>
        </w:rPr>
        <w:t>Chapter 4: Microalgae as a Sustainable Energy Source</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4.1 Microalgae as Animal Feed:</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4.2Microalgae as Biofertilizers:</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4.3Microalgae for Crop Enhancement:</w:t>
      </w:r>
    </w:p>
    <w:p w:rsidR="00DD53F8" w:rsidRPr="00DD53F8" w:rsidRDefault="00DD53F8" w:rsidP="00DD53F8">
      <w:pPr>
        <w:spacing w:line="360" w:lineRule="auto"/>
        <w:jc w:val="both"/>
        <w:rPr>
          <w:rFonts w:ascii="Times New Roman" w:hAnsi="Times New Roman" w:cs="Times New Roman"/>
          <w:b/>
          <w:bCs/>
          <w:sz w:val="24"/>
          <w:szCs w:val="24"/>
          <w:lang w:val="en-US"/>
        </w:rPr>
      </w:pPr>
    </w:p>
    <w:p w:rsidR="00DD53F8" w:rsidRPr="00DD53F8" w:rsidRDefault="00DD53F8" w:rsidP="00DD53F8">
      <w:pPr>
        <w:spacing w:line="360" w:lineRule="auto"/>
        <w:jc w:val="both"/>
        <w:rPr>
          <w:rFonts w:ascii="Times New Roman" w:hAnsi="Times New Roman" w:cs="Times New Roman"/>
          <w:b/>
          <w:bCs/>
          <w:sz w:val="24"/>
          <w:szCs w:val="24"/>
          <w:lang w:val="en-US"/>
        </w:rPr>
      </w:pPr>
    </w:p>
    <w:p w:rsidR="00DD53F8" w:rsidRPr="00DD53F8" w:rsidRDefault="00DD53F8" w:rsidP="00DD53F8">
      <w:pPr>
        <w:spacing w:line="360" w:lineRule="auto"/>
        <w:jc w:val="both"/>
        <w:rPr>
          <w:rFonts w:ascii="Times New Roman" w:hAnsi="Times New Roman" w:cs="Times New Roman"/>
          <w:b/>
          <w:bCs/>
          <w:sz w:val="24"/>
          <w:szCs w:val="24"/>
          <w:lang w:val="en-US"/>
        </w:rPr>
      </w:pPr>
      <w:r w:rsidRPr="00DD53F8">
        <w:rPr>
          <w:rFonts w:ascii="Times New Roman" w:hAnsi="Times New Roman" w:cs="Times New Roman"/>
          <w:b/>
          <w:bCs/>
          <w:sz w:val="24"/>
          <w:szCs w:val="24"/>
          <w:lang w:val="en-US"/>
        </w:rPr>
        <w:t>Chapter 5: Patent Green Technology for SDG 7.1</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5.1 Understanding the Concept of Patent Green</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5.2 The PBRC System and Patent Green Synergy</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5.3 Technological Innovations in PBRC for Sustainable Energy</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5.4 Patent Green's Contribution to Environmental Sustainability</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5.5 Case Studies of Patent Green Technology</w:t>
      </w:r>
    </w:p>
    <w:p w:rsidR="00DD53F8" w:rsidRPr="00DD53F8" w:rsidRDefault="00DD53F8" w:rsidP="00DD53F8">
      <w:pPr>
        <w:spacing w:line="360" w:lineRule="auto"/>
        <w:jc w:val="both"/>
        <w:rPr>
          <w:rFonts w:ascii="Times New Roman" w:hAnsi="Times New Roman" w:cs="Times New Roman"/>
          <w:b/>
          <w:bCs/>
          <w:sz w:val="24"/>
          <w:szCs w:val="24"/>
          <w:lang w:val="en-US"/>
        </w:rPr>
      </w:pPr>
    </w:p>
    <w:p w:rsidR="00DD53F8" w:rsidRPr="00DD53F8" w:rsidRDefault="00DD53F8" w:rsidP="00DD53F8">
      <w:pPr>
        <w:spacing w:line="360" w:lineRule="auto"/>
        <w:jc w:val="both"/>
        <w:rPr>
          <w:rFonts w:ascii="Times New Roman" w:hAnsi="Times New Roman" w:cs="Times New Roman"/>
          <w:b/>
          <w:bCs/>
          <w:sz w:val="24"/>
          <w:szCs w:val="24"/>
          <w:lang w:val="en-US"/>
        </w:rPr>
      </w:pPr>
      <w:r w:rsidRPr="00DD53F8">
        <w:rPr>
          <w:rFonts w:ascii="Times New Roman" w:hAnsi="Times New Roman" w:cs="Times New Roman"/>
          <w:b/>
          <w:bCs/>
          <w:sz w:val="24"/>
          <w:szCs w:val="24"/>
          <w:lang w:val="en-US"/>
        </w:rPr>
        <w:t>Chapter 6: The Interplay of Microalgae, PBRC, and SDG 7.1</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6.1 Integrating Microalgae Cultivation with PBRC Technology</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lastRenderedPageBreak/>
        <w:t>6.2 Achieving Affordable and Clean Energy Goals</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6.3 The Role of Microalgae in Carbon Sequestration</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6.4 The Path to Sustainable Development</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6.5 Challenges and Opportunities</w:t>
      </w:r>
    </w:p>
    <w:p w:rsidR="00DD53F8" w:rsidRPr="00DD53F8" w:rsidRDefault="00DD53F8" w:rsidP="00DD53F8">
      <w:pPr>
        <w:spacing w:line="360" w:lineRule="auto"/>
        <w:jc w:val="both"/>
        <w:rPr>
          <w:rFonts w:ascii="Times New Roman" w:hAnsi="Times New Roman" w:cs="Times New Roman"/>
          <w:b/>
          <w:bCs/>
          <w:sz w:val="24"/>
          <w:szCs w:val="24"/>
          <w:lang w:val="en-US"/>
        </w:rPr>
      </w:pPr>
    </w:p>
    <w:p w:rsidR="00DD53F8" w:rsidRPr="00DD53F8" w:rsidRDefault="00DD53F8" w:rsidP="00DD53F8">
      <w:pPr>
        <w:spacing w:line="360" w:lineRule="auto"/>
        <w:jc w:val="both"/>
        <w:rPr>
          <w:rFonts w:ascii="Times New Roman" w:hAnsi="Times New Roman" w:cs="Times New Roman"/>
          <w:b/>
          <w:bCs/>
          <w:sz w:val="24"/>
          <w:szCs w:val="24"/>
          <w:lang w:val="en-US"/>
        </w:rPr>
      </w:pPr>
      <w:r w:rsidRPr="00DD53F8">
        <w:rPr>
          <w:rFonts w:ascii="Times New Roman" w:hAnsi="Times New Roman" w:cs="Times New Roman"/>
          <w:b/>
          <w:bCs/>
          <w:sz w:val="24"/>
          <w:szCs w:val="24"/>
          <w:lang w:val="en-US"/>
        </w:rPr>
        <w:t>Chapter 7: Environmental and Economic Sustainability</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7.1 Environmental Impacts of Microalgae and PBRC Systems</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7.2 Economic Viability and Market Potential</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7.3 Sustainable Practices in Microalgae Cultivation</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7.4 Mitigating Risks and Promoting Long-term Sustainability</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b/>
          <w:bCs/>
          <w:sz w:val="24"/>
          <w:szCs w:val="24"/>
          <w:lang w:val="en-US"/>
        </w:rPr>
      </w:pPr>
      <w:r w:rsidRPr="00DD53F8">
        <w:rPr>
          <w:rFonts w:ascii="Times New Roman" w:hAnsi="Times New Roman" w:cs="Times New Roman"/>
          <w:b/>
          <w:bCs/>
          <w:sz w:val="24"/>
          <w:szCs w:val="24"/>
          <w:lang w:val="en-US"/>
        </w:rPr>
        <w:t>Chapter 8: Policy and Regulatory Frameworks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lastRenderedPageBreak/>
        <w:t>8.1. Scaling Up Microalgae Cultivation: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8.2. Microalgae in Circular Economies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8 3. Microalgae and Sustainable Aquaculture: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8.4. Carbon Capture and Utilization (CCU):</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8.5. Microalgae Bioremediation: International Collaboration and Knowledge Sharing:</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b/>
          <w:bCs/>
          <w:sz w:val="24"/>
          <w:szCs w:val="24"/>
          <w:lang w:val="en-US"/>
        </w:rPr>
      </w:pPr>
    </w:p>
    <w:p w:rsidR="00DD53F8" w:rsidRPr="00DD53F8" w:rsidRDefault="00DD53F8" w:rsidP="00DD53F8">
      <w:pPr>
        <w:spacing w:line="360" w:lineRule="auto"/>
        <w:jc w:val="both"/>
        <w:rPr>
          <w:rFonts w:ascii="Times New Roman" w:hAnsi="Times New Roman" w:cs="Times New Roman"/>
          <w:b/>
          <w:bCs/>
          <w:sz w:val="24"/>
          <w:szCs w:val="24"/>
          <w:lang w:val="en-US"/>
        </w:rPr>
      </w:pPr>
      <w:r w:rsidRPr="00DD53F8">
        <w:rPr>
          <w:rFonts w:ascii="Times New Roman" w:hAnsi="Times New Roman" w:cs="Times New Roman"/>
          <w:b/>
          <w:bCs/>
          <w:sz w:val="24"/>
          <w:szCs w:val="24"/>
          <w:lang w:val="en-US"/>
        </w:rPr>
        <w:t>Chapter 9: Policy and Regulatory Frameworks</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9.1 Government Initiatives and Support</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9.2 Regulatory Challenges and Solutions</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9.3 International Agreements and Commitments</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9.4 A Vision for the Future</w:t>
      </w:r>
    </w:p>
    <w:p w:rsidR="00DD53F8" w:rsidRPr="00DD53F8" w:rsidRDefault="00DD53F8" w:rsidP="00DD53F8">
      <w:pPr>
        <w:spacing w:line="360" w:lineRule="auto"/>
        <w:jc w:val="both"/>
        <w:rPr>
          <w:rFonts w:ascii="Times New Roman" w:hAnsi="Times New Roman" w:cs="Times New Roman"/>
          <w:b/>
          <w:bCs/>
          <w:sz w:val="24"/>
          <w:szCs w:val="24"/>
          <w:lang w:val="en-US"/>
        </w:rPr>
      </w:pPr>
    </w:p>
    <w:p w:rsidR="00DD53F8" w:rsidRPr="00DD53F8" w:rsidRDefault="00DD53F8" w:rsidP="00DD53F8">
      <w:pPr>
        <w:spacing w:line="360" w:lineRule="auto"/>
        <w:jc w:val="both"/>
        <w:rPr>
          <w:rFonts w:ascii="Times New Roman" w:hAnsi="Times New Roman" w:cs="Times New Roman"/>
          <w:b/>
          <w:bCs/>
          <w:sz w:val="24"/>
          <w:szCs w:val="24"/>
          <w:lang w:val="en-US"/>
        </w:rPr>
      </w:pPr>
      <w:r w:rsidRPr="00DD53F8">
        <w:rPr>
          <w:rFonts w:ascii="Times New Roman" w:hAnsi="Times New Roman" w:cs="Times New Roman"/>
          <w:b/>
          <w:bCs/>
          <w:sz w:val="24"/>
          <w:szCs w:val="24"/>
          <w:lang w:val="en-US"/>
        </w:rPr>
        <w:t>Chapter 10: The Way Forward</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10.1 Sustainable Energy Goals and Beyond</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lastRenderedPageBreak/>
        <w:t>10.2 Collaborative Efforts for a Greener Future</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10.3 Key Takeaways</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10.4 Final Thoughts</w:t>
      </w:r>
      <w:r w:rsidRPr="00DD53F8">
        <w:rPr>
          <w:rFonts w:ascii="Times New Roman" w:hAnsi="Times New Roman" w:cs="Times New Roman"/>
          <w:sz w:val="24"/>
          <w:szCs w:val="24"/>
          <w:lang w:val="en-US"/>
        </w:rPr>
        <w:br w:type="page"/>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Chapter - 1</w:t>
      </w:r>
    </w:p>
    <w:p w:rsidR="00DD53F8" w:rsidRPr="00DD53F8" w:rsidRDefault="00DD53F8" w:rsidP="00153A5B">
      <w:pPr>
        <w:pStyle w:val="Titolo1"/>
      </w:pPr>
      <w:bookmarkStart w:id="1" w:name="_Toc148218812"/>
      <w:r w:rsidRPr="00DD53F8">
        <w:t>Introduction</w:t>
      </w:r>
      <w:bookmarkEnd w:id="1"/>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In a world striving to meet the pressing need for affordable and clean energy, Sustainable Development Goal 7.1 (SDG 7.1) stands as a beacon of hope and a call to action. This chapter introduces the fundamental concepts that will be explored in this book - the role of microalgae and Photo Bio Reactor Continuous (PBRC) systems, along with the innovative Patent Green technology, in addressing the challenges and opportunities presented by SDG 7.1.</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1.1 Understanding SDG 7.1: Affordable and Clean Energy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xml:space="preserve">The 17 Sustainable Development Goals (SDGs) set forth by the United Nations are a universal call to action to end </w:t>
      </w:r>
      <w:r w:rsidRPr="00DD53F8">
        <w:rPr>
          <w:rFonts w:ascii="Times New Roman" w:hAnsi="Times New Roman" w:cs="Times New Roman"/>
          <w:sz w:val="24"/>
          <w:szCs w:val="24"/>
        </w:rPr>
        <w:lastRenderedPageBreak/>
        <w:t>poverty, protect the planet, and ensure prosperity for all. SDG 7 specifically focuses on ensuring access to affordable, reliable, sustainable, and modern energy for all. Target 7.1, one of the specific goals under SDG 7, highlights the importance of ensuring universal access to affordable, reliable, and modern energy services.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Despite significant progress in expanding energy access and reducing reliance on fossil fuels, the world is still grappling with the challenges of energy poverty, environmental degradation, and climate change. Achieving SDG 7.1 is pivotal to not only addressing these challenges but also fostering economic growth, reducing inequalities, and safeguarding the environment.</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1.2 The Role of Microalgae in Achieving SDG 7.1</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xml:space="preserve">Microalgae, often microscopic unicellular organisms that harness the power of photosynthesis, have emerged as a promising solution in the quest for sustainable energy. </w:t>
      </w:r>
      <w:r w:rsidRPr="00DD53F8">
        <w:rPr>
          <w:rFonts w:ascii="Times New Roman" w:hAnsi="Times New Roman" w:cs="Times New Roman"/>
          <w:sz w:val="24"/>
          <w:szCs w:val="24"/>
        </w:rPr>
        <w:lastRenderedPageBreak/>
        <w:t>Their ability to efficiently convert sunlight and carbon dioxide into biomass, rich in lipids and other valuable compounds, makes them an attractive candidate for biofuel production. The cultivation of microalgae presents a viable and renewable energy source with the potential to contribute significantly to SDG 7.1.</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This chapter will delve into the various aspects of microalgae, from their cultivation techniques to the co-products they offer, their environmental benefits, and their role in clean and affordable energy production.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1.3 Significance of PBRC (Photo Bio Reactor Continuous) Systems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xml:space="preserve">To harness the full potential of microalgae for energy generation, innovative systems like the Photo Bio Reactor Continuous (PBRC) have been developed. PBRC systems are designed to provide a controlled environment for optimal microalgae growth, ensuring consistent production </w:t>
      </w:r>
      <w:r w:rsidRPr="00DD53F8">
        <w:rPr>
          <w:rFonts w:ascii="Times New Roman" w:hAnsi="Times New Roman" w:cs="Times New Roman"/>
          <w:sz w:val="24"/>
          <w:szCs w:val="24"/>
        </w:rPr>
        <w:lastRenderedPageBreak/>
        <w:t>of biomass, lipids, and other valuable products. These closed-loop systems offer advantages in terms of scalability, energy efficiency, and reduced contamination risks.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Throughout this book, we will explore the intricacies of PBRC technology, its components, and its successful application in microalgae cultivation for sustainable energy production.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1.4 Patent Green Technology and its Potential Impact</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xml:space="preserve">An essential component of this book's narrative is the concept of Patent Green technology. This innovative approach emphasizes the integration of microalgae and PBRC systems to achieve not only sustainable energy production but also environmental benefits. By protecting and optimizing microalgae cultivation through patented methods and technologies, Patent Green enhances the </w:t>
      </w:r>
      <w:r w:rsidRPr="00DD53F8">
        <w:rPr>
          <w:rFonts w:ascii="Times New Roman" w:hAnsi="Times New Roman" w:cs="Times New Roman"/>
          <w:sz w:val="24"/>
          <w:szCs w:val="24"/>
        </w:rPr>
        <w:lastRenderedPageBreak/>
        <w:t>reliability and effectiveness of microalgae-based energy solutions.</w:t>
      </w: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1.5 Purpose and Scope of the Book</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xml:space="preserve">This book aims to provide a comprehensive understanding of the interplay between microalgae, PBRC technology, and SDG 7.1. It will explore how these elements, in synergy with Patent Green technology, hold the potential to address the global energy challenge and advance sustainable development. Through case studies, policy discussions, and a forward-looking vision, this book will equip researchers, policymakers, and stakeholders with the knowledge and insights needed to make informed decisions and contribute to a greener, more sustainable future. </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xml:space="preserve">In the chapters that follow, we will delve deeper into each of these elements, providing a holistic view of the journey towards achieving SDG 7.1 through the utilization of </w:t>
      </w:r>
      <w:r w:rsidRPr="00DD53F8">
        <w:rPr>
          <w:rFonts w:ascii="Times New Roman" w:hAnsi="Times New Roman" w:cs="Times New Roman"/>
          <w:sz w:val="24"/>
          <w:szCs w:val="24"/>
        </w:rPr>
        <w:lastRenderedPageBreak/>
        <w:t>microalgae and innovative technologies like PBRC and Patent Green.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Default="00DD53F8">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rsidR="00DD53F8" w:rsidRPr="00DD53F8" w:rsidRDefault="00DD53F8" w:rsidP="00DD53F8">
      <w:pPr>
        <w:spacing w:line="360" w:lineRule="auto"/>
        <w:jc w:val="both"/>
        <w:rPr>
          <w:rFonts w:ascii="Times New Roman" w:hAnsi="Times New Roman" w:cs="Times New Roman"/>
          <w:b/>
          <w:bCs/>
          <w:sz w:val="24"/>
          <w:szCs w:val="24"/>
          <w:lang w:val="en-US"/>
        </w:rPr>
      </w:pPr>
      <w:r w:rsidRPr="00DD53F8">
        <w:rPr>
          <w:rFonts w:ascii="Times New Roman" w:hAnsi="Times New Roman" w:cs="Times New Roman"/>
          <w:b/>
          <w:bCs/>
          <w:sz w:val="24"/>
          <w:szCs w:val="24"/>
          <w:lang w:val="en-US"/>
        </w:rPr>
        <w:lastRenderedPageBreak/>
        <w:t>Chapter 2</w:t>
      </w:r>
    </w:p>
    <w:p w:rsidR="00DD53F8" w:rsidRDefault="00DD53F8" w:rsidP="00A66403">
      <w:pPr>
        <w:pStyle w:val="Titolo1"/>
      </w:pPr>
      <w:bookmarkStart w:id="2" w:name="_Toc148218813"/>
      <w:r w:rsidRPr="00DD53F8">
        <w:t>Sustainable Development Goal 7.1</w:t>
      </w:r>
      <w:bookmarkEnd w:id="2"/>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The global energy landscape is undergoing a profound transformation, and Sustainable Development Goal 7.1 (SDG 7.1) serves as a vital compass in guiding this transition towards affordable and clean energy solutions. This chapter provides an in-depth exploration of the challenges and opportunities presented by SDG 7.1 and its significance on a global scale.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2.1 The Global Energy Challenge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Energy is the lifeblood of modern society, driving economic growth, technological progress, and improvements in living standards. However, the global energy challenge is multifaceted, characterized by several key issues: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lastRenderedPageBreak/>
        <w:t>a. Energy Poverty:</w:t>
      </w:r>
      <w:r w:rsidRPr="00DD53F8">
        <w:rPr>
          <w:rFonts w:ascii="Times New Roman" w:hAnsi="Times New Roman" w:cs="Times New Roman"/>
          <w:sz w:val="24"/>
          <w:szCs w:val="24"/>
        </w:rPr>
        <w:t xml:space="preserve"> While many regions have made substantial progress in expanding energy access, a significant portion of the world's population still lacks reliable and affordable access to modern energy services. Energy poverty perpetuates social and economic disparities, limiting opportunities for education, healthcare, and economic development.</w:t>
      </w: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b. Environmental Degradation:</w:t>
      </w:r>
      <w:r w:rsidRPr="00DD53F8">
        <w:rPr>
          <w:rFonts w:ascii="Times New Roman" w:hAnsi="Times New Roman" w:cs="Times New Roman"/>
          <w:sz w:val="24"/>
          <w:szCs w:val="24"/>
        </w:rPr>
        <w:t xml:space="preserve"> The conventional sources of energy, primarily fossil fuels, have contributed to environmental degradation on an unprecedented scale. Greenhouse gas emissions from energy production are the leading cause of climate change, and the extraction and combustion of fossil fuels have severe consequences for air and water quality.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c. Energy Security:</w:t>
      </w:r>
      <w:r w:rsidRPr="00DD53F8">
        <w:rPr>
          <w:rFonts w:ascii="Times New Roman" w:hAnsi="Times New Roman" w:cs="Times New Roman"/>
          <w:sz w:val="24"/>
          <w:szCs w:val="24"/>
        </w:rPr>
        <w:t xml:space="preserve"> Global energy markets are highly interdependent, making countries vulnerable to energy supply disruptions and price fluctuations. Diversifying </w:t>
      </w:r>
      <w:r w:rsidRPr="00DD53F8">
        <w:rPr>
          <w:rFonts w:ascii="Times New Roman" w:hAnsi="Times New Roman" w:cs="Times New Roman"/>
          <w:sz w:val="24"/>
          <w:szCs w:val="24"/>
        </w:rPr>
        <w:lastRenderedPageBreak/>
        <w:t>energy sources and enhancing energy security are critical objectives for many nations.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2.2 Overview of SDG 7.1</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Recognizing the urgency of addressing these energy-related challenges, SDG 7.1 was formulated as part of the United Nations' Sustainable Development Goals. The specific objectives of SDG 7.1 include: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a. Universal Energy Access:</w:t>
      </w:r>
      <w:r w:rsidRPr="00DD53F8">
        <w:rPr>
          <w:rFonts w:ascii="Times New Roman" w:hAnsi="Times New Roman" w:cs="Times New Roman"/>
          <w:sz w:val="24"/>
          <w:szCs w:val="24"/>
        </w:rPr>
        <w:t xml:space="preserve"> Ensuring that everyone has access to affordable, reliable, sustainable, and modern energy services by 2030. This extends to both urban and rural areas, fostering inclusivity and reducing energy poverty.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b. Renewable Energy Adoption:</w:t>
      </w:r>
      <w:r w:rsidRPr="00DD53F8">
        <w:rPr>
          <w:rFonts w:ascii="Times New Roman" w:hAnsi="Times New Roman" w:cs="Times New Roman"/>
          <w:sz w:val="24"/>
          <w:szCs w:val="24"/>
        </w:rPr>
        <w:t xml:space="preserve"> Increasing the share of renewable energy in the global energy mix, with a focus on enhancing energy efficiency, reducing greenhouse gas emissions, and transitioning away from fossil fuels.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c. Energy Sustainability:</w:t>
      </w:r>
      <w:r w:rsidRPr="00DD53F8">
        <w:rPr>
          <w:rFonts w:ascii="Times New Roman" w:hAnsi="Times New Roman" w:cs="Times New Roman"/>
          <w:sz w:val="24"/>
          <w:szCs w:val="24"/>
        </w:rPr>
        <w:t xml:space="preserve"> Promoting energy sustainability by encouraging responsible consumption and production patterns. This includes minimizing waste, reducing energy intensity, and supporting research and innovation in sustainable energy technologies.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2.3 Progress and Challenges in Achieving Affordable and Clean Energy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As we assess global progress toward achieving SDG 7.1, it is evident that both successes and challenges persist:</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a. Successes</w:t>
      </w:r>
      <w:r w:rsidRPr="00DD53F8">
        <w:rPr>
          <w:rFonts w:ascii="Times New Roman" w:hAnsi="Times New Roman" w:cs="Times New Roman"/>
          <w:sz w:val="24"/>
          <w:szCs w:val="24"/>
        </w:rPr>
        <w:t xml:space="preserve">: Significant progress has been made in extending energy access to previously underserved populations, particularly in developing countries. The adoption of renewable energy sources has also grown steadily, with remarkable advancements in solar, wind, and hydropower technologies. These achievements </w:t>
      </w:r>
      <w:r w:rsidRPr="00DD53F8">
        <w:rPr>
          <w:rFonts w:ascii="Times New Roman" w:hAnsi="Times New Roman" w:cs="Times New Roman"/>
          <w:sz w:val="24"/>
          <w:szCs w:val="24"/>
        </w:rPr>
        <w:lastRenderedPageBreak/>
        <w:t>highlight the transformative potential of sustainable energy solutions.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b. Challenges:</w:t>
      </w:r>
      <w:r w:rsidRPr="00DD53F8">
        <w:rPr>
          <w:rFonts w:ascii="Times New Roman" w:hAnsi="Times New Roman" w:cs="Times New Roman"/>
          <w:sz w:val="24"/>
          <w:szCs w:val="24"/>
        </w:rPr>
        <w:t xml:space="preserve"> The challenge of achieving universal energy access remains formidable, especially in regions with limited infrastructure and resources. The transition to clean energy sources faces resistance from entrenched fossil fuel industries and infrastructural barriers. Additionally, policy and regulatory frameworks, financing mechanisms, and public awareness remain key challenges in achieving SDG 7.1.</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2.4 The Role of Innovation in Achieving SDG 7.1</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xml:space="preserve">Innovation plays a pivotal role in addressing the challenges associated with SDG 7.1. Innovative technologies, like the integration of microalgae and Photo Bio Reactor Continuous (PBRC) systems, can contribute to expanding access to clean and affordable energy. These technologies have the potential to reduce the </w:t>
      </w:r>
      <w:r w:rsidRPr="00DD53F8">
        <w:rPr>
          <w:rFonts w:ascii="Times New Roman" w:hAnsi="Times New Roman" w:cs="Times New Roman"/>
          <w:sz w:val="24"/>
          <w:szCs w:val="24"/>
        </w:rPr>
        <w:lastRenderedPageBreak/>
        <w:t>environmental impact of energy production and improve energy security.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Throughout this book, we will explore how innovative solutions and novel approaches, such as Patent Green, are contributing to the achievement of SDG 7.1 by fostering a sustainable, equitable, and green energy future.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br w:type="page"/>
      </w:r>
    </w:p>
    <w:p w:rsidR="00DD53F8" w:rsidRPr="00DD53F8" w:rsidRDefault="00DD53F8" w:rsidP="00DD53F8">
      <w:pPr>
        <w:spacing w:line="360" w:lineRule="auto"/>
        <w:jc w:val="both"/>
        <w:rPr>
          <w:rFonts w:ascii="Times New Roman" w:hAnsi="Times New Roman" w:cs="Times New Roman"/>
          <w:b/>
          <w:bCs/>
          <w:sz w:val="24"/>
          <w:szCs w:val="24"/>
          <w:lang w:val="en-US"/>
        </w:rPr>
      </w:pPr>
      <w:r w:rsidRPr="00DD53F8">
        <w:rPr>
          <w:rFonts w:ascii="Times New Roman" w:hAnsi="Times New Roman" w:cs="Times New Roman"/>
          <w:b/>
          <w:bCs/>
          <w:sz w:val="24"/>
          <w:szCs w:val="24"/>
          <w:lang w:val="en-US"/>
        </w:rPr>
        <w:lastRenderedPageBreak/>
        <w:t>Chapter 3</w:t>
      </w:r>
    </w:p>
    <w:p w:rsidR="00DD53F8" w:rsidRDefault="00DD53F8" w:rsidP="00A66403">
      <w:pPr>
        <w:pStyle w:val="Titolo1"/>
      </w:pPr>
      <w:bookmarkStart w:id="3" w:name="_Toc148218814"/>
      <w:r w:rsidRPr="00DD53F8">
        <w:t>Microalgae as a Sustainable Energy Source</w:t>
      </w:r>
      <w:bookmarkEnd w:id="3"/>
    </w:p>
    <w:p w:rsid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Microalgae, often overlooked but increasingly significant, have become a focal point in the pursuit of sustainable energy solutions. This chapter delves into the world of microalgae, exploring their cultivation, energy potential, and the various environmental and economic benefits they offer as a renewable energy source.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3.1 Introduction to Microalgae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xml:space="preserve">Microalgae, as the name suggests, are microscopic, single-celled organisms that are abundant in aquatic environments. They are a diverse group of organisms belonging to various taxonomic groups, including green algae, diatoms, and cyanobacteria. Microalgae are well adapted to a wide range of environmental conditions and are capable of photosynthesis, which means they can </w:t>
      </w:r>
      <w:r w:rsidRPr="00DD53F8">
        <w:rPr>
          <w:rFonts w:ascii="Times New Roman" w:hAnsi="Times New Roman" w:cs="Times New Roman"/>
          <w:sz w:val="24"/>
          <w:szCs w:val="24"/>
        </w:rPr>
        <w:lastRenderedPageBreak/>
        <w:t>convert sunlight into chemical energy. This remarkable ability is the foundation of their role as potential biofuel producers.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3.2 The Energy Potential of Microalgae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Microalgae are a powerhouse of energy potential. Here are some of the key aspects that make them an attractive candidate for sustainable energy production: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a. High Growth Rate:</w:t>
      </w:r>
      <w:r w:rsidRPr="00DD53F8">
        <w:rPr>
          <w:rFonts w:ascii="Times New Roman" w:hAnsi="Times New Roman" w:cs="Times New Roman"/>
          <w:sz w:val="24"/>
          <w:szCs w:val="24"/>
        </w:rPr>
        <w:t xml:space="preserve"> Microalgae have an exceptionally high growth rate, often doubling their biomass in a matter of hours. This rapid growth makes them a prolific source of biomass for biofuel production.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b. Lipid Production:</w:t>
      </w:r>
      <w:r w:rsidRPr="00DD53F8">
        <w:rPr>
          <w:rFonts w:ascii="Times New Roman" w:hAnsi="Times New Roman" w:cs="Times New Roman"/>
          <w:sz w:val="24"/>
          <w:szCs w:val="24"/>
        </w:rPr>
        <w:t xml:space="preserve"> Some species of microalgae are particularly rich in lipids, which can be converted into biodiesel or other biofuels. The high lipid content of certain microalgae species is a significant advantage in the biofuel industry.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c. CO2 Sequestration:</w:t>
      </w:r>
      <w:r w:rsidRPr="00DD53F8">
        <w:rPr>
          <w:rFonts w:ascii="Times New Roman" w:hAnsi="Times New Roman" w:cs="Times New Roman"/>
          <w:sz w:val="24"/>
          <w:szCs w:val="24"/>
        </w:rPr>
        <w:t xml:space="preserve"> Microalgae can capture and utilize carbon dioxide during photosynthesis, helping to mitigate greenhouse gas emissions and combat climate change.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3.3 Microalgae Cultivation Methods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Cultivating microalgae for energy production requires careful attention to environmental conditions, including temperature, light, nutrient availability, and pH. Various cultivation methods are employed to optimize growth and lipid production: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a. Open Pond Systems:</w:t>
      </w:r>
      <w:r w:rsidRPr="00DD53F8">
        <w:rPr>
          <w:rFonts w:ascii="Times New Roman" w:hAnsi="Times New Roman" w:cs="Times New Roman"/>
          <w:sz w:val="24"/>
          <w:szCs w:val="24"/>
        </w:rPr>
        <w:t xml:space="preserve"> These are large, shallow ponds where microalgae are grown. While cost-effective, open ponds are vulnerable to contamination and have limited control over environmental factors.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b. Closed Photobioreactors:</w:t>
      </w:r>
      <w:r w:rsidRPr="00DD53F8">
        <w:rPr>
          <w:rFonts w:ascii="Times New Roman" w:hAnsi="Times New Roman" w:cs="Times New Roman"/>
          <w:sz w:val="24"/>
          <w:szCs w:val="24"/>
        </w:rPr>
        <w:t xml:space="preserve"> Closed systems, like the Photo Bio Reactor Continuous (PBRC) mentioned earlier, </w:t>
      </w:r>
      <w:r w:rsidRPr="00DD53F8">
        <w:rPr>
          <w:rFonts w:ascii="Times New Roman" w:hAnsi="Times New Roman" w:cs="Times New Roman"/>
          <w:sz w:val="24"/>
          <w:szCs w:val="24"/>
        </w:rPr>
        <w:lastRenderedPageBreak/>
        <w:t>provide a controlled environment that minimizes contamination and optimizes growth conditions. These systems are scalable and can be tailored to specific microalgae species.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c. Hybrid Systems:</w:t>
      </w:r>
      <w:r w:rsidRPr="00DD53F8">
        <w:rPr>
          <w:rFonts w:ascii="Times New Roman" w:hAnsi="Times New Roman" w:cs="Times New Roman"/>
          <w:sz w:val="24"/>
          <w:szCs w:val="24"/>
        </w:rPr>
        <w:t xml:space="preserve"> Hybrid systems combine the advantages of both open ponds and closed photobioreactors, offering a balance between cost-effectiveness and controlled conditions.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3.4 Lipid Production and Biofuel Potential</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One of the most promising aspects of microalgae cultivation is their potential to produce lipids, particularly triglycerides, which can be converted into biodiesel. Microalgae-derived biodiesel has several advantages, including:</w:t>
      </w: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lastRenderedPageBreak/>
        <w:t>a. High Energy Content:</w:t>
      </w:r>
      <w:r w:rsidRPr="00DD53F8">
        <w:rPr>
          <w:rFonts w:ascii="Times New Roman" w:hAnsi="Times New Roman" w:cs="Times New Roman"/>
          <w:sz w:val="24"/>
          <w:szCs w:val="24"/>
        </w:rPr>
        <w:t xml:space="preserve"> Microalgae-derived biodiesel has a high energy content, making it an efficient source of renewable energy.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b. Reduced Greenhouse Gas Emissions:</w:t>
      </w:r>
      <w:r w:rsidRPr="00DD53F8">
        <w:rPr>
          <w:rFonts w:ascii="Times New Roman" w:hAnsi="Times New Roman" w:cs="Times New Roman"/>
          <w:sz w:val="24"/>
          <w:szCs w:val="24"/>
        </w:rPr>
        <w:t xml:space="preserve"> Biodiesel from microalgae is considered carbon-neutral, as the carbon dioxide released during combustion is offset by the carbon dioxide absorbed during cultivation.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c. Versatility:</w:t>
      </w:r>
      <w:r w:rsidRPr="00DD53F8">
        <w:rPr>
          <w:rFonts w:ascii="Times New Roman" w:hAnsi="Times New Roman" w:cs="Times New Roman"/>
          <w:sz w:val="24"/>
          <w:szCs w:val="24"/>
        </w:rPr>
        <w:t xml:space="preserve"> Microalgae-derived lipids can also be used to produce a variety of biofuels and valuable co-products, expanding their utility.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3.5 Co-products from Microalgae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Beyond biofuel production, microalgae offer a range of co-products with economic and environmental benefits: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xml:space="preserve">a. High-Value Nutraceuticals: Some microalgae species are rich in compounds like Omega-3 fatty acids, </w:t>
      </w:r>
      <w:r w:rsidRPr="00DD53F8">
        <w:rPr>
          <w:rFonts w:ascii="Times New Roman" w:hAnsi="Times New Roman" w:cs="Times New Roman"/>
          <w:sz w:val="24"/>
          <w:szCs w:val="24"/>
        </w:rPr>
        <w:lastRenderedPageBreak/>
        <w:t>antioxidants, and pigments, which have applications in pharmaceuticals, food supplements, and cosmetics.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b. Animal Feed:</w:t>
      </w:r>
      <w:r w:rsidRPr="00DD53F8">
        <w:rPr>
          <w:rFonts w:ascii="Times New Roman" w:hAnsi="Times New Roman" w:cs="Times New Roman"/>
          <w:sz w:val="24"/>
          <w:szCs w:val="24"/>
        </w:rPr>
        <w:t xml:space="preserve"> Microalgae can be used as a protein-rich feed supplement for livestock and aquaculture, reducing the environmental impact of conventional feed sources.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c. Wastewater Treatment:</w:t>
      </w:r>
      <w:r w:rsidRPr="00DD53F8">
        <w:rPr>
          <w:rFonts w:ascii="Times New Roman" w:hAnsi="Times New Roman" w:cs="Times New Roman"/>
          <w:sz w:val="24"/>
          <w:szCs w:val="24"/>
        </w:rPr>
        <w:t xml:space="preserve"> Microalgae can help in wastewater treatment by absorbing nutrients like nitrogen and phosphorus, improving water quality.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3.6 Environmental Benefits of Microalgae-based Energy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Microalgae-based energy production offers numerous environmental advantages: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a. Carbon Sequestration:</w:t>
      </w:r>
      <w:r w:rsidRPr="00DD53F8">
        <w:rPr>
          <w:rFonts w:ascii="Times New Roman" w:hAnsi="Times New Roman" w:cs="Times New Roman"/>
          <w:sz w:val="24"/>
          <w:szCs w:val="24"/>
        </w:rPr>
        <w:t xml:space="preserve"> Microalgae capture and utilize carbon dioxide during growth, helping to mitigate climate change by sequestering carbon.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b. Reduced Land Footprint:</w:t>
      </w:r>
      <w:r w:rsidRPr="00DD53F8">
        <w:rPr>
          <w:rFonts w:ascii="Times New Roman" w:hAnsi="Times New Roman" w:cs="Times New Roman"/>
          <w:sz w:val="24"/>
          <w:szCs w:val="24"/>
        </w:rPr>
        <w:t xml:space="preserve"> Microalgae cultivation requires less land compared to conventional biofuel crops like corn or sugarcane.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c. Minimized Water Usage: Many microalgae species can be cultivated in brackish or saline water, reducing competition with freshwater resources.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This chapter sets the stage for a more detailed exploration of microalgae's potential to contribute to Sustainable Development Goal 7.1 by offering a renewable, clean, and economically viable energy source. Subsequent chapters will delve into the technologies and innovations that make microalgae-based energy a reality, highlighting the promise they hold for a more sustainable energy future.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xml:space="preserve">Microalgae are a powerhouse of natural productivity, and their potential as a renewable energy source is a topic of great interest and innovation. In this chapter, we will delve into how microalgae can be harnessed to produce various </w:t>
      </w:r>
      <w:r w:rsidRPr="00DD53F8">
        <w:rPr>
          <w:rFonts w:ascii="Times New Roman" w:hAnsi="Times New Roman" w:cs="Times New Roman"/>
          <w:sz w:val="24"/>
          <w:szCs w:val="24"/>
        </w:rPr>
        <w:lastRenderedPageBreak/>
        <w:t>forms of renewable energy, from biofuels to hydrogen and methane.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br w:type="page"/>
      </w:r>
    </w:p>
    <w:p w:rsidR="00DD53F8" w:rsidRPr="00DD53F8" w:rsidRDefault="00DD53F8" w:rsidP="00DD53F8">
      <w:pPr>
        <w:spacing w:line="360" w:lineRule="auto"/>
        <w:jc w:val="both"/>
        <w:rPr>
          <w:rFonts w:ascii="Times New Roman" w:hAnsi="Times New Roman" w:cs="Times New Roman"/>
          <w:b/>
          <w:bCs/>
          <w:sz w:val="24"/>
          <w:szCs w:val="24"/>
          <w:lang w:val="en-US"/>
        </w:rPr>
      </w:pPr>
      <w:r w:rsidRPr="00DD53F8">
        <w:rPr>
          <w:rFonts w:ascii="Times New Roman" w:hAnsi="Times New Roman" w:cs="Times New Roman"/>
          <w:b/>
          <w:bCs/>
          <w:sz w:val="24"/>
          <w:szCs w:val="24"/>
          <w:lang w:val="en-US"/>
        </w:rPr>
        <w:lastRenderedPageBreak/>
        <w:t>Chapter 4</w:t>
      </w:r>
    </w:p>
    <w:p w:rsidR="00DD53F8" w:rsidRDefault="00DD53F8" w:rsidP="00A66403">
      <w:pPr>
        <w:pStyle w:val="Titolo1"/>
      </w:pPr>
      <w:bookmarkStart w:id="4" w:name="_Toc148218815"/>
      <w:r w:rsidRPr="00DD53F8">
        <w:t>Microalgae in Sustainable Agriculture</w:t>
      </w:r>
      <w:bookmarkEnd w:id="4"/>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Sustainable agriculture is not only vital for ensuring food security but also for promoting rural development and environmental conservation. Microalgae offers unique advantages that can enhance various aspects of sustainable agriculture, making it more efficient, eco-friendly, and resilient. In this chapter, we will explore how microalgae are contributing to sustainable agriculture practices.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spacing w:line="360" w:lineRule="auto"/>
        <w:jc w:val="both"/>
        <w:rPr>
          <w:rFonts w:ascii="Times New Roman" w:hAnsi="Times New Roman" w:cs="Times New Roman"/>
          <w:b/>
          <w:bCs/>
          <w:sz w:val="24"/>
          <w:szCs w:val="24"/>
          <w:lang w:val="en-US"/>
        </w:rPr>
      </w:pPr>
      <w:r w:rsidRPr="00DD53F8">
        <w:rPr>
          <w:rFonts w:ascii="Times New Roman" w:hAnsi="Times New Roman" w:cs="Times New Roman"/>
          <w:b/>
          <w:bCs/>
          <w:sz w:val="24"/>
          <w:szCs w:val="24"/>
          <w:lang w:val="en-US"/>
        </w:rPr>
        <w:t>Microalgae as Biofertilizers: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Traditional chemical fertilizers can lead to soil degradation, water pollution, and increased greenhouse gas emissions. Microalgae-based biofertilizers provide a more sustainable and eco-friendly alternative. These biofertilizers are rich in essential nutrients, such as nitrogen, phosphorus, and potassium, which are crucial for plant growth.</w:t>
      </w: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The advantages of microalgae-based biofertilizers include: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Nutrient Content: Microalgae are nutrient-dense, containing a wide range of essential elements that plants require for optimal growth.</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numPr>
          <w:ilvl w:val="0"/>
          <w:numId w:val="1"/>
        </w:numPr>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Improved Soil Health:</w:t>
      </w:r>
      <w:r w:rsidRPr="00DD53F8">
        <w:rPr>
          <w:rFonts w:ascii="Times New Roman" w:hAnsi="Times New Roman" w:cs="Times New Roman"/>
          <w:sz w:val="24"/>
          <w:szCs w:val="24"/>
        </w:rPr>
        <w:t xml:space="preserve"> The organic matter in microalgae-based biofertilizers enhances soil structure, water retention, and microbial activity, ultimately improving soil health and fertility.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numPr>
          <w:ilvl w:val="0"/>
          <w:numId w:val="1"/>
        </w:numPr>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Reduced Environmental Impact</w:t>
      </w:r>
      <w:r w:rsidRPr="00DD53F8">
        <w:rPr>
          <w:rFonts w:ascii="Times New Roman" w:hAnsi="Times New Roman" w:cs="Times New Roman"/>
          <w:sz w:val="24"/>
          <w:szCs w:val="24"/>
        </w:rPr>
        <w:t>: Using microalgae-based biofertilizers reduces the environmental impact associated with the production and application of traditional chemical fertilizers.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numPr>
          <w:ilvl w:val="0"/>
          <w:numId w:val="1"/>
        </w:numPr>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lastRenderedPageBreak/>
        <w:t>Microbial Associations:</w:t>
      </w:r>
      <w:r w:rsidRPr="00DD53F8">
        <w:rPr>
          <w:rFonts w:ascii="Times New Roman" w:hAnsi="Times New Roman" w:cs="Times New Roman"/>
          <w:sz w:val="24"/>
          <w:szCs w:val="24"/>
        </w:rPr>
        <w:t xml:space="preserve"> Microalgae have symbiotic relationships with beneficial microorganisms, further promoting plant growth and overall ecosystem health.</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Microalgae for Crop Enhancement:</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Microalgae-based products can directly enhance crop growth and productivity. These enhancements include: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numPr>
          <w:ilvl w:val="0"/>
          <w:numId w:val="2"/>
        </w:numPr>
        <w:spacing w:line="360" w:lineRule="auto"/>
        <w:ind w:left="0"/>
        <w:jc w:val="both"/>
        <w:rPr>
          <w:rFonts w:ascii="Times New Roman" w:hAnsi="Times New Roman" w:cs="Times New Roman"/>
          <w:sz w:val="24"/>
          <w:szCs w:val="24"/>
        </w:rPr>
      </w:pPr>
      <w:r w:rsidRPr="00DD53F8">
        <w:rPr>
          <w:rFonts w:ascii="Times New Roman" w:hAnsi="Times New Roman" w:cs="Times New Roman"/>
          <w:b/>
          <w:bCs/>
          <w:i/>
          <w:iCs/>
          <w:sz w:val="24"/>
          <w:szCs w:val="24"/>
        </w:rPr>
        <w:t>Biostimulants:</w:t>
      </w:r>
      <w:r w:rsidRPr="00DD53F8">
        <w:rPr>
          <w:rFonts w:ascii="Times New Roman" w:hAnsi="Times New Roman" w:cs="Times New Roman"/>
          <w:sz w:val="24"/>
          <w:szCs w:val="24"/>
        </w:rPr>
        <w:t xml:space="preserve"> Microalgae-based </w:t>
      </w:r>
      <w:r w:rsidRPr="00DD53F8">
        <w:rPr>
          <w:rFonts w:ascii="Times New Roman" w:hAnsi="Times New Roman" w:cs="Times New Roman"/>
          <w:i/>
          <w:iCs/>
          <w:sz w:val="24"/>
          <w:szCs w:val="24"/>
        </w:rPr>
        <w:t>biostimulants</w:t>
      </w:r>
      <w:r w:rsidRPr="00DD53F8">
        <w:rPr>
          <w:rFonts w:ascii="Times New Roman" w:hAnsi="Times New Roman" w:cs="Times New Roman"/>
          <w:sz w:val="24"/>
          <w:szCs w:val="24"/>
        </w:rPr>
        <w:t xml:space="preserve"> contain natural growth-promoting compounds that stimulate plant growth, increase stress resistance, and improve crop quality.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numPr>
          <w:ilvl w:val="0"/>
          <w:numId w:val="2"/>
        </w:numPr>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Microalgal Extracts:</w:t>
      </w:r>
      <w:r w:rsidRPr="00DD53F8">
        <w:rPr>
          <w:rFonts w:ascii="Times New Roman" w:hAnsi="Times New Roman" w:cs="Times New Roman"/>
          <w:sz w:val="24"/>
          <w:szCs w:val="24"/>
        </w:rPr>
        <w:t xml:space="preserve"> Extracts from certain microalgae species can be used to protect plants from diseases and pests, reducing the need for chemical pesticides.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numPr>
          <w:ilvl w:val="0"/>
          <w:numId w:val="2"/>
        </w:numPr>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lastRenderedPageBreak/>
        <w:t>Microalgal Inoculants:</w:t>
      </w:r>
      <w:r w:rsidRPr="00DD53F8">
        <w:rPr>
          <w:rFonts w:ascii="Times New Roman" w:hAnsi="Times New Roman" w:cs="Times New Roman"/>
          <w:sz w:val="24"/>
          <w:szCs w:val="24"/>
        </w:rPr>
        <w:t xml:space="preserve"> Some microalgae can form symbiotic relationships with plants, enhancing nutrient uptake and overall crop performance.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numPr>
          <w:ilvl w:val="0"/>
          <w:numId w:val="2"/>
        </w:numPr>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Algal-Derived Nutraceuticals:</w:t>
      </w:r>
      <w:r w:rsidRPr="00DD53F8">
        <w:rPr>
          <w:rFonts w:ascii="Times New Roman" w:hAnsi="Times New Roman" w:cs="Times New Roman"/>
          <w:sz w:val="24"/>
          <w:szCs w:val="24"/>
        </w:rPr>
        <w:t xml:space="preserve"> Some microalgae are cultivated for their high-value nutraceutical compounds, which can improve the health and nutritional value of crops.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Microalgae as Animal Feed:</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Microalgae are not limited to enhancing plant-based agriculture; they are also vital in the production of sustainable animal feed. The cultivation of microalgae, such as Chlorella and Spirulina, is an excellent source of protein, vitamins, and essential fatty acids for livestock and aquaculture.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The benefits of using microalgae in animal feed include: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High Nutrient Density: Microalgae are rich in proteins, amino acids, and essential nutrients, making them a valuable dietary addition for animal health and growth.</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numPr>
          <w:ilvl w:val="0"/>
          <w:numId w:val="3"/>
        </w:numPr>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Sustainable Protein Source:</w:t>
      </w:r>
      <w:r w:rsidRPr="00DD53F8">
        <w:rPr>
          <w:rFonts w:ascii="Times New Roman" w:hAnsi="Times New Roman" w:cs="Times New Roman"/>
          <w:sz w:val="24"/>
          <w:szCs w:val="24"/>
        </w:rPr>
        <w:t xml:space="preserve"> Microalgae cultivation has a smaller environmental footprint compared to traditional animal protein sources like soybean or fishmeal.</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numPr>
          <w:ilvl w:val="0"/>
          <w:numId w:val="3"/>
        </w:numPr>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Improved Nutritional Value:</w:t>
      </w:r>
      <w:r w:rsidRPr="00DD53F8">
        <w:rPr>
          <w:rFonts w:ascii="Times New Roman" w:hAnsi="Times New Roman" w:cs="Times New Roman"/>
          <w:sz w:val="24"/>
          <w:szCs w:val="24"/>
        </w:rPr>
        <w:t xml:space="preserve"> The addition of microalgae to animal feed can enhance the nutritional quality of meat, eggs, and dairy products.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numPr>
          <w:ilvl w:val="0"/>
          <w:numId w:val="3"/>
        </w:numPr>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Reduced Overfishing:</w:t>
      </w:r>
      <w:r w:rsidRPr="00DD53F8">
        <w:rPr>
          <w:rFonts w:ascii="Times New Roman" w:hAnsi="Times New Roman" w:cs="Times New Roman"/>
          <w:sz w:val="24"/>
          <w:szCs w:val="24"/>
        </w:rPr>
        <w:t xml:space="preserve"> Microalgae-based feeds reduce the pressure on marine ecosystems by reducing the demand for fishmeal in aquaculture.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Summary: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xml:space="preserve">By incorporating microalgae into sustainable agriculture and animal husbandry, we can not only improve food </w:t>
      </w:r>
      <w:r w:rsidRPr="00DD53F8">
        <w:rPr>
          <w:rFonts w:ascii="Times New Roman" w:hAnsi="Times New Roman" w:cs="Times New Roman"/>
          <w:sz w:val="24"/>
          <w:szCs w:val="24"/>
        </w:rPr>
        <w:lastRenderedPageBreak/>
        <w:t>production but also contribute to ecological and environmental sustainability. As we strive to achieve Sustainable Development Goal 7.1, recognizing the interconnections between energy access and agriculture is critical for building a sustainable and equitable future. In the next chapters, we will explore how microalgae contribute to environmental conservation and how technological advances are making their integration into agriculture more efficient and accessible.</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br w:type="page"/>
      </w:r>
    </w:p>
    <w:p w:rsidR="00DD53F8" w:rsidRPr="00DD53F8" w:rsidRDefault="00DD53F8" w:rsidP="00DD53F8">
      <w:pPr>
        <w:spacing w:line="360" w:lineRule="auto"/>
        <w:jc w:val="both"/>
        <w:rPr>
          <w:rFonts w:ascii="Times New Roman" w:hAnsi="Times New Roman" w:cs="Times New Roman"/>
          <w:b/>
          <w:bCs/>
          <w:sz w:val="24"/>
          <w:szCs w:val="24"/>
          <w:lang w:val="en-US"/>
        </w:rPr>
      </w:pPr>
      <w:r w:rsidRPr="00DD53F8">
        <w:rPr>
          <w:rFonts w:ascii="Times New Roman" w:hAnsi="Times New Roman" w:cs="Times New Roman"/>
          <w:b/>
          <w:bCs/>
          <w:sz w:val="24"/>
          <w:szCs w:val="24"/>
          <w:lang w:val="en-US"/>
        </w:rPr>
        <w:lastRenderedPageBreak/>
        <w:t>Chapter 5</w:t>
      </w:r>
    </w:p>
    <w:p w:rsidR="00DD53F8" w:rsidRDefault="00DD53F8" w:rsidP="00A66403">
      <w:pPr>
        <w:pStyle w:val="Titolo1"/>
      </w:pPr>
      <w:bookmarkStart w:id="5" w:name="_Toc148218816"/>
      <w:r w:rsidRPr="00DD53F8">
        <w:t>Patent Green Technology for SDG 7.1</w:t>
      </w:r>
      <w:bookmarkEnd w:id="5"/>
    </w:p>
    <w:p w:rsidR="00A66403" w:rsidRPr="00ED3051" w:rsidRDefault="00A66403" w:rsidP="00A66403">
      <w:pPr>
        <w:rPr>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In the pursuit of Sustainable Development Goal 7.1 (SDG 7.1), which focuses on affordable and clean energy, innovative technologies play a pivotal role in transforming the global energy landscape. This chapter introduces Patent Green technology, a novel approach that synergizes microalgae cultivation with the Photo Bio Reactor Continuous (PBRC) system to enhance the reliability and effectiveness of microalgae-based energy solutions. We will explore the concept of Patent Green, its role in achieving SDG 7.1, and the innovative contributions it brings to the quest for sustainable energy solutions.</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5.1 Understanding the Concept of Patent Green</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lastRenderedPageBreak/>
        <w:t>The concept of Patent Green represents a fusion of cutting-edge ideas and technologies, aimed at elevating the efficiency and sustainability of microalgae-based energy production. At its core, Patent Green is driven by the belief that innovation and intellectual property protection are critical in advancing the clean energy agenda.</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5.2 The PBRC System and Patent Green Synergy</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A fundamental aspect of Patent Green is its close association with the Photo Bio Reactor Continuous (PBRC) system. PBRC technology provides a controlled environment for microalgae cultivation, offering advantages in terms of scalability, environmental control, and reduced contamination risks. When integrated with Patent Green, these systems become more efficient, productive, and reliable. The synergy between PBRC and Patent Green contributes to:</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a. Enhanced Biomass Production: Microalgae cultivation within PBRC systems is optimized for maximum biomass production. Patent Green methods further enhance this process, increasing the biomass yield and energy potential.</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b. Nutrient Recycling: Patent Green technology focuses on closed-loop systems, minimizing resource wastage. Nutrients and resources are efficiently recycled within the system, reducing the environmental impact and operational costs.</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c. Intellectual Property Protection: Patent Green emphasizes the importance of intellectual property protection for microalgae strains and cultivation methods, ensuring that innovations are safeguarded and incentivizing further research and development.</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5.3 Technological Innovations in PBRC for Sustainable Energy</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Patent Green technology incorporates innovative solutions that bolster the sustainability and efficiency of PBRC systems:</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a. Advanced Monitoring and Control: Real-time monitoring and automation systems are integrated into PBRC setups. These technologies optimize growth conditions, reduce errors, and enhance overall performance.</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 xml:space="preserve">b. Algal Genetic Engineering: Genetic engineering techniques are employed to modify microalgae strains for </w:t>
      </w:r>
      <w:r w:rsidRPr="00DD53F8">
        <w:rPr>
          <w:rFonts w:ascii="Times New Roman" w:hAnsi="Times New Roman" w:cs="Times New Roman"/>
          <w:sz w:val="24"/>
          <w:szCs w:val="24"/>
          <w:lang w:val="en-US"/>
        </w:rPr>
        <w:lastRenderedPageBreak/>
        <w:t>improved lipid production and resilience to environmental changes.</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c. Carbon Capture and Utilization: Patent Green promotes the integration of carbon capture and utilization technologies, which further mitigate greenhouse gas emissions by capturing and utilizing carbon dioxide during microalgae cultivation.</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5.4 Patent Green's Contribution to Environmental Sustainability</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Patent Green technology's impact on environmental sustainability is multi-faceted:</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 xml:space="preserve">a. Reduced Carbon Footprint: The integrated approach to microalgae cultivation and PBRC technology results in a </w:t>
      </w:r>
      <w:r w:rsidRPr="00DD53F8">
        <w:rPr>
          <w:rFonts w:ascii="Times New Roman" w:hAnsi="Times New Roman" w:cs="Times New Roman"/>
          <w:sz w:val="24"/>
          <w:szCs w:val="24"/>
          <w:lang w:val="en-US"/>
        </w:rPr>
        <w:lastRenderedPageBreak/>
        <w:t>reduced carbon footprint through energy-efficient processes and carbon sequestration.</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b. Water Conservation: The closed-loop nature of PBRC systems minimizes water usage, making them environmentally friendly and less water-intensive compared to conventional energy production methods.</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c. Reduced Land Use: Microalgae cultivation within compact PBRC systems requires less land compared to traditional agriculture, helping preserve natural ecosystems.</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5.5 Case Studies of Patent Green Technology</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 xml:space="preserve">This chapter will also showcase practical examples of how Patent Green technology has been applied in various </w:t>
      </w:r>
      <w:r w:rsidRPr="00DD53F8">
        <w:rPr>
          <w:rFonts w:ascii="Times New Roman" w:hAnsi="Times New Roman" w:cs="Times New Roman"/>
          <w:sz w:val="24"/>
          <w:szCs w:val="24"/>
          <w:lang w:val="en-US"/>
        </w:rPr>
        <w:lastRenderedPageBreak/>
        <w:t>contexts. Case studies will explore success stories, highlighting how Patent Green technology and PBRC systems have been employed to achieve the goals of SDG 7.1, while providing insights into the challenges encountered and the solutions implemented.</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br w:type="page"/>
      </w:r>
    </w:p>
    <w:p w:rsidR="00DD53F8" w:rsidRPr="00DD53F8" w:rsidRDefault="00DD53F8" w:rsidP="00DD53F8">
      <w:pPr>
        <w:spacing w:line="360" w:lineRule="auto"/>
        <w:jc w:val="both"/>
        <w:rPr>
          <w:rFonts w:ascii="Times New Roman" w:hAnsi="Times New Roman" w:cs="Times New Roman"/>
          <w:b/>
          <w:bCs/>
          <w:sz w:val="24"/>
          <w:szCs w:val="24"/>
          <w:lang w:val="en-US"/>
        </w:rPr>
      </w:pPr>
      <w:r w:rsidRPr="00DD53F8">
        <w:rPr>
          <w:rFonts w:ascii="Times New Roman" w:hAnsi="Times New Roman" w:cs="Times New Roman"/>
          <w:b/>
          <w:bCs/>
          <w:sz w:val="24"/>
          <w:szCs w:val="24"/>
          <w:lang w:val="en-US"/>
        </w:rPr>
        <w:lastRenderedPageBreak/>
        <w:t>Chapter 6</w:t>
      </w:r>
    </w:p>
    <w:p w:rsidR="00DD53F8" w:rsidRDefault="00DD53F8" w:rsidP="00A66403">
      <w:pPr>
        <w:pStyle w:val="Titolo1"/>
      </w:pPr>
      <w:bookmarkStart w:id="6" w:name="_Toc148218817"/>
      <w:r w:rsidRPr="00DD53F8">
        <w:t>The Interplay of Microalgae, PBRC, and SDG 7.1</w:t>
      </w:r>
      <w:bookmarkEnd w:id="6"/>
    </w:p>
    <w:p w:rsidR="00A66403" w:rsidRDefault="00A66403"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This chapter delves into the dynamic interplay between microalgae cultivation, the Photo Bio Reactor Continuous (PBRC) system, and Sustainable Development Goal 7.1 (SDG 7.1), emphasizing their role in achieving affordable and clean energy. It explores the integration of microalgae into PBRC technology, highlighting the potential to transform the global energy landscape while fostering environmental sustainability.</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6.1 Integrating Microalgae Cultivation with PBRC Technology</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lastRenderedPageBreak/>
        <w:t>The synergy between microalgae cultivation and PBRC technology is at the core of achieving SDG 7.1. When these elements are brought together, the result is an efficient and scalable system that maximizes the benefits of both:</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a. Controlled Growth Environments: PBRC systems provide an environment in which critical growth parameters for microalgae can be controlled, including light, temperature, and nutrient levels. This precision ensures optimal growth conditions.</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b. Enhanced Productivity: The synergy between microalgae and PBRC systems leads to increased biomass production and lipid yields, making microalgae-based energy production more economically viable.</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lastRenderedPageBreak/>
        <w:t>c. Reduced Contamination: Closed-loop PBRC systems minimize contamination risks, ensuring the purity of the microalgae culture, which is essential for consistent and reliable energy production.</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6.2 Achieving Affordable and Clean Energy Goals</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The integration of microalgae, PBRC systems, and innovative technologies such as Patent Green represents a significant step forward in achieving SDG 7.1:</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a. Sustainable Biofuels: Microalgae-derived biofuels offer a sustainable and clean energy source with a lower carbon footprint. Their renewable nature and high lipid content make them a reliable alternative to fossil fuels.</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lastRenderedPageBreak/>
        <w:t>b. Carbon Sequestration: The process of microalgae cultivation captures carbon dioxide from the atmosphere, helping reduce greenhouse gas emissions and contributing to global efforts to combat climate change.</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c. Energy Independence: Microalgae-based energy solutions can contribute to energy security by reducing dependence on fossil fuels and imported energy sources.</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6.3 The Role of Microalgae in Carbon Sequestration</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One of the noteworthy contributions of microalgae is their role in carbon sequestration. As they photosynthesize, microalgae absorb carbon dioxide from the atmosphere. This process has significant implications for mitigating climate change:</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lastRenderedPageBreak/>
        <w:t>a. Carbon Offset: Microalgae cultivation can effectively offset carbon emissions from various sectors, including transportation and industry.</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b. Carbon Capture and Utilization: The captured carbon dioxide can be used in various applications, from enhancing microalgae growth to producing valuable co-products.</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6.4 The Path to Sustainable Development</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The integration of microalgae and PBRC technology aligns with the broader objectives of sustainable development:</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 xml:space="preserve">a. Economic Growth: The microalgae biofuel industry has the potential to create jobs and stimulate economic </w:t>
      </w:r>
      <w:r w:rsidRPr="00DD53F8">
        <w:rPr>
          <w:rFonts w:ascii="Times New Roman" w:hAnsi="Times New Roman" w:cs="Times New Roman"/>
          <w:sz w:val="24"/>
          <w:szCs w:val="24"/>
          <w:lang w:val="en-US"/>
        </w:rPr>
        <w:lastRenderedPageBreak/>
        <w:t>growth, particularly in regions where sustainable energy production is prioritized.</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b. Environmental Stewardship: Microalgae-based energy production contributes to a cleaner environment by reducing air and water pollution, conserving natural resources, and preserving biodiversity.</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c. Community Empowerment: Sustainable energy solutions have the power to enhance the well-being of communities, particularly those in remote or underserved areas, by providing access to affordable, reliable energy.</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6.5 Challenges and Opportunities</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lastRenderedPageBreak/>
        <w:t>While the integration of microalgae, PBRC systems, and sustainable energy goals offers immense promise, challenges persist:</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a. Economic Viability: The cost-effectiveness of microalgae-based biofuels, relative to conventional fuels, remains a hurdle to overcome.</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b. Policy and Regulatory Frameworks: A conducive policy environment, along with supportive regulations, is vital for the growth of the microalgae-based energy industry.</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t>c. Public Awareness: Raising awareness about the benefits and potential of microalgae-based energy is essential to garner support and investment.</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lastRenderedPageBreak/>
        <w:t>This chapter underscores the dynamic relationship between microalgae, PBRC technology, and SDG 7.1, portraying a path toward affordable and clean energy solutions that align with global sustainability goals. The following chapters will delve into the environmental and economic sustainability of these solutions and offer practical insights and case studies that showcase the progress being made toward a greener and more energy-secure future.</w:t>
      </w:r>
    </w:p>
    <w:p w:rsidR="00DD53F8" w:rsidRPr="00DD53F8" w:rsidRDefault="00DD53F8" w:rsidP="00DD53F8">
      <w:pPr>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br w:type="page"/>
      </w:r>
    </w:p>
    <w:p w:rsidR="00DD53F8" w:rsidRPr="00DD53F8" w:rsidRDefault="00DD53F8" w:rsidP="00DD53F8">
      <w:pPr>
        <w:spacing w:line="360" w:lineRule="auto"/>
        <w:jc w:val="both"/>
        <w:rPr>
          <w:rFonts w:ascii="Times New Roman" w:hAnsi="Times New Roman" w:cs="Times New Roman"/>
          <w:b/>
          <w:bCs/>
          <w:sz w:val="24"/>
          <w:szCs w:val="24"/>
          <w:lang w:val="en-US"/>
        </w:rPr>
      </w:pPr>
      <w:r w:rsidRPr="00DD53F8">
        <w:rPr>
          <w:rFonts w:ascii="Times New Roman" w:hAnsi="Times New Roman" w:cs="Times New Roman"/>
          <w:b/>
          <w:bCs/>
          <w:sz w:val="24"/>
          <w:szCs w:val="24"/>
          <w:lang w:val="en-US"/>
        </w:rPr>
        <w:lastRenderedPageBreak/>
        <w:t>Chapter 7</w:t>
      </w:r>
    </w:p>
    <w:p w:rsidR="00DD53F8" w:rsidRDefault="00DD53F8" w:rsidP="00A66403">
      <w:pPr>
        <w:pStyle w:val="Titolo1"/>
      </w:pPr>
      <w:bookmarkStart w:id="7" w:name="_Toc148218818"/>
      <w:r w:rsidRPr="00DD53F8">
        <w:t>Environmental and Economic Sustainability</w:t>
      </w:r>
      <w:bookmarkEnd w:id="7"/>
    </w:p>
    <w:p w:rsidR="00A66403" w:rsidRDefault="00A66403"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As we navigate the landscape of microalgae, Photo Bio Reactor Continuous (PBRC) systems, and Sustainable Development Goal 7.1 (SDG 7.1), this chapter focuses on the critical aspects of environmental sustainability and economic viability. It explores the environmental impacts of microalgae-based energy production and the economic dimensions that will ultimately determine the feasibility of this green energy solution.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7.1 Environmental Impacts of Microalgae and PBRC Systems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The environmental benefits of microalgae and PBRC systems are substantial, but it is essential to understand their potential impacts: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lastRenderedPageBreak/>
        <w:t>a. Carbon Footprint Reduction: Microalgae capture carbon dioxide during photosynthesis, significantly reducing the carbon footprint of energy production. The carbon offset provided by microalgae is a vital element in mitigating climate change.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b. Water Efficiency: Microalgae cultivation, especially within closed-loop PBRC systems, is water-efficient and can reduce the strain on freshwater resources. This is particularly important in regions prone to water scarcity.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c. Reduced Land Use: The land footprint of microalgae cultivation is smaller compared to conventional biofuel crops. This helps in preserving natural ecosystems and reducing habitat destruction.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d. Nutrient Recycling: The cultivation of microalgae in PBRC systems allows for efficient recycling of nutrients, minimizing excess nutrient runoff and its impact on ecosystems.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7.2 Economic Viability and Market Potential</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For microalgae-based energy solutions to make a significant impact on SDG 7.1, they must be economically viable. Several factors influence the economic sustainability of this technology: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a. Cost-Competitive Production: To compete with traditional energy sources, microalgae-based biofuels must be produced cost-competitively. Advances in cultivation techniques, PBRC systems, and Patent Green technologies aim to reduce production costs.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b. Market Demand: The demand for sustainable and clean energy is growing, presenting a promising market for microalgae-based biofuels, nutraceuticals, and other co-products.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lastRenderedPageBreak/>
        <w:t>c. Investment and Funding: Funding and investment in research, development, and commercial-scale production are critical to achieving economic viability.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d. Scale-Up Challenges: Scaling up microalgae production from laboratory to commercial levels presents challenges in cost management, process optimization, and infrastructure development.</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7.3 Sustainable Practices in Microalgae Cultivation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The sustainable production of microalgae involves best practices to mitigate environmental impacts and reduce costs: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a. Selecting Ideal Strains: Identifying and cultivating microalgae strains that are well-suited for specific environments and applications is crucial for sustainability.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lastRenderedPageBreak/>
        <w:t>b. Biorefinery Concepts: Implementing biorefinery concepts in microalgae cultivation allows for the extraction of valuable co-products alongside biofuels, maximizing economic returns.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c. Waste Utilization: Utilizing waste streams such as carbon dioxide and wastewater in microalgae cultivation reduces waste and enhances sustainability.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7.4 Mitigating Risks and Promoting Long-term Sustainability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As with any emerging technology, microalgae-based energy production comes with risks that must be managed for long-term sustainability: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a. Biodiversity Conservation: Ensuring that microalgae cultivation practices do not inadvertently harm local ecosystems or biodiversity is a critical consideration.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lastRenderedPageBreak/>
        <w:t>b. Regulatory Compliance: Adhering to environmental regulations and sustainability standards is vital to avoid any negative consequences.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c. Technological Innovation: Continuous innovation in microalgae cultivation techniques and PBRC systems is necessary to enhance efficiency and reduce environmental impacts.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d. Industry Collaboration: Collaboration between governments, academia, industry, and environmental organizations can facilitate the development of sustainable practices and regulations.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7.5 Balancing Environmental and Economic Sustainability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xml:space="preserve">Balancing environmental and economic sustainability is the key to the long-term success of microalgae-based energy solutions. As the industry matures, advancements </w:t>
      </w:r>
      <w:r w:rsidRPr="00DD53F8">
        <w:rPr>
          <w:rFonts w:ascii="Times New Roman" w:hAnsi="Times New Roman" w:cs="Times New Roman"/>
          <w:sz w:val="24"/>
          <w:szCs w:val="24"/>
        </w:rPr>
        <w:lastRenderedPageBreak/>
        <w:t>in technology, market demand, and supportive policy frameworks can help align these objectives.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This chapter highlights the interconnectedness of environmental and economic sustainability in microalgae-based energy production. Striking this balance is essential for the success of sustainable energy solutions and their ability to contribute effectively to SDG 7.1. The following chapters will dive deeper into global case studies, policy frameworks, and the vision for the future, illustrating how these principles are applied in practice and setting the stage for a greener energy landscape.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spacing w:line="360" w:lineRule="auto"/>
        <w:jc w:val="both"/>
        <w:rPr>
          <w:rFonts w:ascii="Times New Roman" w:hAnsi="Times New Roman" w:cs="Times New Roman"/>
          <w:b/>
          <w:bCs/>
          <w:sz w:val="24"/>
          <w:szCs w:val="24"/>
          <w:lang w:val="en-US"/>
        </w:rPr>
      </w:pPr>
      <w:r w:rsidRPr="00DD53F8">
        <w:rPr>
          <w:rFonts w:ascii="Times New Roman" w:hAnsi="Times New Roman" w:cs="Times New Roman"/>
          <w:b/>
          <w:bCs/>
          <w:sz w:val="24"/>
          <w:szCs w:val="24"/>
          <w:lang w:val="en-US"/>
        </w:rPr>
        <w:lastRenderedPageBreak/>
        <w:t>Chapter 8</w:t>
      </w:r>
    </w:p>
    <w:p w:rsidR="00DD53F8" w:rsidRDefault="00DD53F8" w:rsidP="00A66403">
      <w:pPr>
        <w:pStyle w:val="Titolo1"/>
      </w:pPr>
      <w:bookmarkStart w:id="8" w:name="_Toc148218819"/>
      <w:r w:rsidRPr="00DD53F8">
        <w:t>The Future of Microalgae and SDG 7.1</w:t>
      </w:r>
      <w:bookmarkEnd w:id="8"/>
    </w:p>
    <w:p w:rsidR="00A66403" w:rsidRPr="00ED3051" w:rsidRDefault="00A66403" w:rsidP="00A66403">
      <w:pPr>
        <w:rPr>
          <w:lang w:val="en-US"/>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The future of microalgae and their role in achieving Sustainable Development Goal 7.1 is brimming with potential and innovation. As the world grapples with the challenges of energy access, sustainable agriculture, and environmental conservation, microalgae-based solutions offer a promising path forward. In this final chapter, we will explore the emerging trends and prospects of microalgae in driving sustainable development and addressing global energy challenges.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1. Scaling Up Microalgae Cultivation: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xml:space="preserve">One of the key directions for the future is scaling up microalgae cultivation. As technological advancements continue to make microalgae cultivation more efficient and cost-effective, we can anticipate the establishment of </w:t>
      </w:r>
      <w:r w:rsidRPr="00DD53F8">
        <w:rPr>
          <w:rFonts w:ascii="Times New Roman" w:hAnsi="Times New Roman" w:cs="Times New Roman"/>
          <w:sz w:val="24"/>
          <w:szCs w:val="24"/>
        </w:rPr>
        <w:lastRenderedPageBreak/>
        <w:t>larger microalgae farms and biorefineries. These facilities will provide a substantial source of biofuels, bioproducts, and biofertilizers, helping meet growing energy and agricultural demands.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2. Microalgae in Circular Economies: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Microalgae are well-suited to circular economy models, where waste is minimized, and resources are recycled. By integrating microalgae into wastewater treatment processes and agro-industrial systems, we can create closed-loop systems that optimize resource utilization and minimize environmental impact.</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3. Microalgae and Sustainable Aquaculture: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xml:space="preserve">The use of microalgae in sustainable aquaculture is poised to expand. Microalgae can serve as a primary food source for aquaculture species, reducing the reliance on wild-caught fish for fishmeal. This shift not only conserves </w:t>
      </w:r>
      <w:r w:rsidRPr="00DD53F8">
        <w:rPr>
          <w:rFonts w:ascii="Times New Roman" w:hAnsi="Times New Roman" w:cs="Times New Roman"/>
          <w:sz w:val="24"/>
          <w:szCs w:val="24"/>
        </w:rPr>
        <w:lastRenderedPageBreak/>
        <w:t>marine resources but also enhances the nutritional value of farmed seafood.</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4. Carbon Capture and Utilization (CCU):</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Microalgae are likely to play an increasingly important role in carbon capture and utilization (CCU) technologies. As governments and industries prioritize carbon neutrality, microalgae will be utilized to capture and convert carbon dioxide emissions into valuable products, such as biofuels and biochemicals.</w:t>
      </w: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5. Microalgae Bioremediation: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The use of microalgae in bioremediation efforts will expand to tackle a broader range of environmental challenges. Microalgae will be employed to remediate contaminated soils, clean up oil spills, and address air pollution through the capture of pollutants.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lastRenderedPageBreak/>
        <w:t>6. Microalgae and Nutraceuticals: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The production of high-value nutraceuticals from microalgae will continue to grow. Microalgae-derived supplements and functional foods will contribute to improved nutrition and health, offering a sustainable alternative to traditional dietary sources.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7. International Collaboration and Knowledge Sharing:</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International collaborations and knowledge sharing will be essential for harnessing the full potential of microalgae. Scientific research, technological innovations, and best practices need to be exchanged globally to address energy access, food security, and environmental sustainability on a large scale.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Challenges and Ethical Considerations: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lastRenderedPageBreak/>
        <w:t>While the future of microalgae is promising, several challenges and ethical considerations must be addressed:</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numPr>
          <w:ilvl w:val="0"/>
          <w:numId w:val="4"/>
        </w:numPr>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Environmental Impact:</w:t>
      </w:r>
      <w:r w:rsidRPr="00DD53F8">
        <w:rPr>
          <w:rFonts w:ascii="Times New Roman" w:hAnsi="Times New Roman" w:cs="Times New Roman"/>
          <w:sz w:val="24"/>
          <w:szCs w:val="24"/>
        </w:rPr>
        <w:t xml:space="preserve"> The potential ecological risks associated with large-scale microalgae cultivation, especially in open ponds or natural water bodies, require careful monitoring and regulation.</w:t>
      </w:r>
    </w:p>
    <w:p w:rsidR="00DD53F8" w:rsidRPr="00DD53F8" w:rsidRDefault="00DD53F8" w:rsidP="00DD53F8">
      <w:pPr>
        <w:pStyle w:val="Paragrafoelenco"/>
        <w:numPr>
          <w:ilvl w:val="0"/>
          <w:numId w:val="4"/>
        </w:numPr>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Intellectual Property:</w:t>
      </w:r>
      <w:r w:rsidRPr="00DD53F8">
        <w:rPr>
          <w:rFonts w:ascii="Times New Roman" w:hAnsi="Times New Roman" w:cs="Times New Roman"/>
          <w:sz w:val="24"/>
          <w:szCs w:val="24"/>
        </w:rPr>
        <w:t xml:space="preserve"> The patenting of genetically modified microalgae strains raises questions about equitable access to these resources and the fair distribution of benefits.</w:t>
      </w:r>
    </w:p>
    <w:p w:rsidR="00DD53F8" w:rsidRPr="00DD53F8" w:rsidRDefault="00DD53F8" w:rsidP="00DD53F8">
      <w:pPr>
        <w:pStyle w:val="Paragrafoelenco"/>
        <w:numPr>
          <w:ilvl w:val="0"/>
          <w:numId w:val="4"/>
        </w:numPr>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Biosecurity:</w:t>
      </w:r>
      <w:r w:rsidRPr="00DD53F8">
        <w:rPr>
          <w:rFonts w:ascii="Times New Roman" w:hAnsi="Times New Roman" w:cs="Times New Roman"/>
          <w:sz w:val="24"/>
          <w:szCs w:val="24"/>
        </w:rPr>
        <w:t xml:space="preserve"> Measures to prevent unintended environmental release of genetically modified microalgae must be strictly enforced.</w:t>
      </w:r>
    </w:p>
    <w:p w:rsidR="00DD53F8" w:rsidRPr="00DD53F8" w:rsidRDefault="00DD53F8" w:rsidP="00DD53F8">
      <w:pPr>
        <w:pStyle w:val="Paragrafoelenco"/>
        <w:numPr>
          <w:ilvl w:val="0"/>
          <w:numId w:val="4"/>
        </w:numPr>
        <w:spacing w:line="360" w:lineRule="auto"/>
        <w:ind w:left="0"/>
        <w:jc w:val="both"/>
        <w:rPr>
          <w:rFonts w:ascii="Times New Roman" w:hAnsi="Times New Roman" w:cs="Times New Roman"/>
          <w:sz w:val="24"/>
          <w:szCs w:val="24"/>
        </w:rPr>
      </w:pPr>
      <w:r w:rsidRPr="00DD53F8">
        <w:rPr>
          <w:rFonts w:ascii="Times New Roman" w:hAnsi="Times New Roman" w:cs="Times New Roman"/>
          <w:b/>
          <w:bCs/>
          <w:sz w:val="24"/>
          <w:szCs w:val="24"/>
        </w:rPr>
        <w:t>Public Acceptance:</w:t>
      </w:r>
      <w:r w:rsidRPr="00DD53F8">
        <w:rPr>
          <w:rFonts w:ascii="Times New Roman" w:hAnsi="Times New Roman" w:cs="Times New Roman"/>
          <w:sz w:val="24"/>
          <w:szCs w:val="24"/>
        </w:rPr>
        <w:t xml:space="preserve"> Wider public understanding and acceptance of microalgae-based solutions are crucial for their widespread adoption.</w:t>
      </w:r>
    </w:p>
    <w:p w:rsidR="00DD53F8" w:rsidRPr="00DD53F8" w:rsidRDefault="00DD53F8" w:rsidP="00DD53F8">
      <w:pPr>
        <w:spacing w:line="360" w:lineRule="auto"/>
        <w:jc w:val="both"/>
        <w:rPr>
          <w:rFonts w:ascii="Times New Roman" w:hAnsi="Times New Roman" w:cs="Times New Roman"/>
          <w:sz w:val="24"/>
          <w:szCs w:val="24"/>
          <w:lang w:val="en-US"/>
        </w:rPr>
      </w:pP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t>Summary: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lastRenderedPageBreak/>
        <w:t>In conclusion, the future of microalgae in addressing Sustainable Development Goal 7.1 and other global challenges is bright. These remarkable organisms offer a range of solutions that can transform the energy landscape, agriculture practices, and environmental conservation efforts. As research and innovation continue, the potential for microalgae to create a more sustainable and equitable world becomes increasingly evident. By embracing the opportunities and addressing the challenges, we can look forward to a future where microalgae play a central role in achieving a more prosperous and sustainable planet for all.</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br w:type="page"/>
      </w:r>
    </w:p>
    <w:p w:rsidR="00DD53F8" w:rsidRPr="00DD53F8" w:rsidRDefault="00DD53F8" w:rsidP="00DD53F8">
      <w:pPr>
        <w:spacing w:line="360" w:lineRule="auto"/>
        <w:jc w:val="both"/>
        <w:rPr>
          <w:rFonts w:ascii="Times New Roman" w:hAnsi="Times New Roman" w:cs="Times New Roman"/>
          <w:b/>
          <w:bCs/>
          <w:sz w:val="24"/>
          <w:szCs w:val="24"/>
          <w:lang w:val="en-US"/>
        </w:rPr>
      </w:pPr>
      <w:r w:rsidRPr="00DD53F8">
        <w:rPr>
          <w:rFonts w:ascii="Times New Roman" w:hAnsi="Times New Roman" w:cs="Times New Roman"/>
          <w:b/>
          <w:bCs/>
          <w:sz w:val="24"/>
          <w:szCs w:val="24"/>
          <w:lang w:val="en-US"/>
        </w:rPr>
        <w:lastRenderedPageBreak/>
        <w:t>Chapter 9</w:t>
      </w:r>
    </w:p>
    <w:p w:rsidR="00DD53F8" w:rsidRDefault="00DD53F8" w:rsidP="00A66403">
      <w:pPr>
        <w:pStyle w:val="Titolo1"/>
      </w:pPr>
      <w:bookmarkStart w:id="9" w:name="_Toc148218820"/>
      <w:r w:rsidRPr="00DD53F8">
        <w:t>Policy and Regulatory Frameworks</w:t>
      </w:r>
      <w:bookmarkEnd w:id="9"/>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Achieving Sustainable Development Goal 7.1 (SDG 7.1) requires not only innovation and technological advancements but also robust policy and regulatory frameworks that encourage and support the transition to affordable and clean energy. This chapter delves into the vital role of government initiatives, regulations, and international agreements in fostering the development of microalgae-based energy solutions within the context of Photo Bio Reactor Continuous (PBRC) systems and Patent Green technology.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9.1 Government Initiatives and Support</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Governments play a crucial role in advancing the sustainable energy agenda. They provide support in several key areas: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a. Research Funding: Government funding for research and development accelerates innovation in microalgae cultivation, PBRC systems, and sustainable energy technologies. Grants and subsidies promote advancements in these fields.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b. Incentives: Tax incentives and financial support for companies involved in microalgae-based energy production can help stimulate investment and growth in the sector.</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c. Energy Policy: Governments can shape the energy landscape through policy decisions, such as setting renewable energy targets, providing support for microalgae-based biofuels, and implementing regulations that promote clean energy.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9.2 Regulatory Challenges and Solutions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lastRenderedPageBreak/>
        <w:t>The regulatory environment is pivotal to the success of microalgae-based energy solutions: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a. Intellectual Property Protection: Regulations governing the patenting and protection of microalgae strains and innovative technologies like Patent Green are essential for incentivizing investment and protecting intellectual property rights.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b. Environmental Regulations: Regulatory frameworks should address environmental concerns related to microalgae cultivation, ensuring sustainability and minimizing negative impacts.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c. Safety Standards: Ensuring the safe production and utilization of microalgae-based biofuels is critical. Standards and guidelines should be established to safeguard the health and well-being of workers and the public.</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lastRenderedPageBreak/>
        <w:t>d. Quality Assurance: Regulations related to the quality and purity of microalgae-derived products, such as biofuels and nutraceuticals, are necessary to maintain product integrity and consumer trust.</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9.3 International Agreements and Commitments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International collaboration and agreements are instrumental in advancing sustainable energy goals: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a. Paris Agreement: The Paris Agreement, under the United Nations Framework Convention on Climate Change, outlines global commitments to mitigate climate change and promote sustainable energy solutions. Microalgae-based biofuels align with these objectives.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b. Sustainable Development Goals (SDGs): The alignment of microalgae-based energy solutions with SDG 7.1 demonstrates their relevance on the global stage, fostering international commitment to their development.</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c. Trade Agreements: Bilateral and multilateral trade agreements can promote the export and import of microalgae-derived products, expanding market reach and collaboration.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9.4 A Vision for the Future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The future of microalgae-based energy solutions is shaped by the policies and regulations put in place today: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a. Energy Transition: Governments should set clear pathways for transitioning from fossil fuels to renewable and sustainable energy sources, including microalgae-based biofuels.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b. Market Development: Policymakers can support market development for microalgae-derived products, stimulating economic growth and enhancing energy security.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lastRenderedPageBreak/>
        <w:t>c. Innovation and Research: Government investment in research and innovation, coupled with favorable policies, can position countries at the forefront of microalgae-based energy technology.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d. Global Collaboration: International collaboration in research, development, and sharing of best practices can accelerate progress toward sustainable energy goals.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As governments, regulatory bodies, and international organizations continue to play a pivotal role in shaping the future of microalgae-based energy solutions, this chapter underscores the importance of creating an enabling environment for innovation, investment, and sustainable development. The following chapters will provide insights through global case studies and a forward-looking vision, illustrating the practical implementation of these policies and the potential for a greener energy landscape.</w:t>
      </w:r>
    </w:p>
    <w:p w:rsidR="00DD53F8" w:rsidRPr="00DD53F8" w:rsidRDefault="00DD53F8" w:rsidP="00DD53F8">
      <w:pPr>
        <w:spacing w:line="360" w:lineRule="auto"/>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br w:type="page"/>
      </w:r>
    </w:p>
    <w:p w:rsidR="00DD53F8" w:rsidRPr="00DD53F8" w:rsidRDefault="00DD53F8" w:rsidP="00DD53F8">
      <w:pPr>
        <w:pStyle w:val="Paragrafoelenco"/>
        <w:spacing w:line="360" w:lineRule="auto"/>
        <w:ind w:left="0"/>
        <w:jc w:val="both"/>
        <w:rPr>
          <w:rFonts w:ascii="Times New Roman" w:hAnsi="Times New Roman" w:cs="Times New Roman"/>
          <w:b/>
          <w:bCs/>
          <w:sz w:val="24"/>
          <w:szCs w:val="24"/>
        </w:rPr>
      </w:pPr>
      <w:r w:rsidRPr="00DD53F8">
        <w:rPr>
          <w:rFonts w:ascii="Times New Roman" w:hAnsi="Times New Roman" w:cs="Times New Roman"/>
          <w:b/>
          <w:bCs/>
          <w:sz w:val="24"/>
          <w:szCs w:val="24"/>
        </w:rPr>
        <w:lastRenderedPageBreak/>
        <w:t>Chapter 10</w:t>
      </w:r>
    </w:p>
    <w:p w:rsidR="00DD53F8" w:rsidRPr="00DD53F8" w:rsidRDefault="00DD53F8" w:rsidP="00A66403">
      <w:pPr>
        <w:pStyle w:val="Titolo1"/>
      </w:pPr>
      <w:bookmarkStart w:id="10" w:name="_Toc148218821"/>
      <w:r w:rsidRPr="00DD53F8">
        <w:t>The Way Forward</w:t>
      </w:r>
      <w:bookmarkEnd w:id="10"/>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As we conclude this book on the intersection of microalgae, Photo Bio Reactor Continuous (PBRC) systems, Patent Green technology, and Sustainable Development Goal 7.1 (SDG 7.1), it is crucial to reflect on the path traveled and the way forward. This chapter offers a summary of key takeaways, presents a vision for a sustainable energy future, and leaves readers with a sense of purpose and direction.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10.1 Sustainable Energy Goals and Beyond</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xml:space="preserve">The journey through the preceding chapters has illuminated the extraordinary potential of microalgae-based energy solutions. These innovative technologies offer a bridge to achieving SDG 7.1 by providing affordable, clean, and renewable energy, while </w:t>
      </w:r>
      <w:r w:rsidRPr="00DD53F8">
        <w:rPr>
          <w:rFonts w:ascii="Times New Roman" w:hAnsi="Times New Roman" w:cs="Times New Roman"/>
          <w:sz w:val="24"/>
          <w:szCs w:val="24"/>
        </w:rPr>
        <w:lastRenderedPageBreak/>
        <w:t>simultaneously addressing environmental challenges, economic sustainability, and social well-being.</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xml:space="preserve">As the world strives to meet the sustainable energy goals set forth by the United Nations, microalgae, PBRC systems, and Patent Green technology serve as integral components of the toolkit for change. They contribute to a reduction in greenhouse gas emissions, enhanced energy security, and economic development. </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10.2 Collaborative Efforts for a Greener Future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The path forward is not a solitary one; it is a collective journey involving researchers, policymakers, industry leaders, and the global community. Collaboration is the key to success. Cross-sector partnerships can bridge gaps in knowledge and resources, driving forward the development and deployment of microalgae-based energy solutions.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lastRenderedPageBreak/>
        <w:t>Collaboration also extends to international cooperation, with countries coming together to address the global energy challenge. Joint research efforts, technology transfer, and shared best practices can accelerate the transition to sustainable energy on a global scale.</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10.3 Key Takeaways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Reflecting on the insights gathered in this book, there are several key takeaways: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Microalgae have the potential to revolutionize the energy landscape by providing a renewable and clean source of biofuels.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PBRC systems offer an efficient and controlled environment for microalgae cultivation, optimizing biomass and biofuel production.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Patent Green technology enhances the synergy between microalgae and PBRC systems, creating a robust and sustainable energy solution.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lastRenderedPageBreak/>
        <w:t>- Environmental sustainability and economic viability must be carefully balanced to ensure the long-term success of microalgae-based energy production.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Governments, regulations, and international agreements play pivotal roles in shaping the future of microalgae-based energy solutions.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10.4 Final Thoughts</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The transformation toward sustainable energy is not only a necessity but a beacon of hope. It is a promise of a cleaner and more equitable future. The journey toward achieving SDG 7.1 and securing a sustainable energy future requires dedication, innovation, and a commitment to collective action.</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 xml:space="preserve">The pages of this book have showcased the incredible potential of microalgae, PBRC systems, and Patent Green technology in advancing this cause. However, it is the </w:t>
      </w:r>
      <w:r w:rsidRPr="00DD53F8">
        <w:rPr>
          <w:rFonts w:ascii="Times New Roman" w:hAnsi="Times New Roman" w:cs="Times New Roman"/>
          <w:sz w:val="24"/>
          <w:szCs w:val="24"/>
        </w:rPr>
        <w:lastRenderedPageBreak/>
        <w:t>responsibility of each individual, organization, and government to carry these concepts forward into reality.</w:t>
      </w:r>
    </w:p>
    <w:p w:rsidR="00DD53F8" w:rsidRPr="00DD53F8" w:rsidRDefault="00DD53F8" w:rsidP="00DD53F8">
      <w:pPr>
        <w:pStyle w:val="Paragrafoelenco"/>
        <w:spacing w:line="360" w:lineRule="auto"/>
        <w:ind w:left="0"/>
        <w:jc w:val="both"/>
        <w:rPr>
          <w:rFonts w:ascii="Times New Roman" w:hAnsi="Times New Roman" w:cs="Times New Roman"/>
          <w:sz w:val="24"/>
          <w:szCs w:val="24"/>
        </w:rPr>
      </w:pPr>
    </w:p>
    <w:p w:rsidR="00DD53F8" w:rsidRPr="00DD53F8" w:rsidRDefault="00DD53F8" w:rsidP="00DD53F8">
      <w:pPr>
        <w:pStyle w:val="Paragrafoelenco"/>
        <w:spacing w:line="360" w:lineRule="auto"/>
        <w:ind w:left="0"/>
        <w:jc w:val="both"/>
        <w:rPr>
          <w:rFonts w:ascii="Times New Roman" w:hAnsi="Times New Roman" w:cs="Times New Roman"/>
          <w:sz w:val="24"/>
          <w:szCs w:val="24"/>
        </w:rPr>
      </w:pPr>
      <w:r w:rsidRPr="00DD53F8">
        <w:rPr>
          <w:rFonts w:ascii="Times New Roman" w:hAnsi="Times New Roman" w:cs="Times New Roman"/>
          <w:sz w:val="24"/>
          <w:szCs w:val="24"/>
        </w:rPr>
        <w:t>As you close this book, we hope that it has kindled a sense of optimism and inspired you to be part of the transformative journey toward affordable and clean energy. The future is in our hands, and together, we can create a greener, more sustainable, and energy-secure world for generations to come.</w:t>
      </w:r>
    </w:p>
    <w:p w:rsidR="00DD53F8" w:rsidRPr="00DD53F8" w:rsidRDefault="00DD53F8" w:rsidP="00DD53F8">
      <w:pPr>
        <w:jc w:val="both"/>
        <w:rPr>
          <w:rFonts w:ascii="Times New Roman" w:eastAsiaTheme="minorEastAsia" w:hAnsi="Times New Roman" w:cs="Times New Roman"/>
          <w:sz w:val="24"/>
          <w:szCs w:val="24"/>
          <w:lang w:val="en-US" w:bidi="hi-IN"/>
        </w:rPr>
      </w:pPr>
      <w:r w:rsidRPr="00ED3051">
        <w:rPr>
          <w:rFonts w:ascii="Times New Roman" w:hAnsi="Times New Roman" w:cs="Times New Roman"/>
          <w:sz w:val="24"/>
          <w:szCs w:val="24"/>
          <w:lang w:val="en-US"/>
        </w:rPr>
        <w:br w:type="page"/>
      </w:r>
    </w:p>
    <w:p w:rsidR="00DD53F8" w:rsidRPr="00A3449B" w:rsidRDefault="00DD53F8" w:rsidP="00DD53F8">
      <w:pPr>
        <w:pStyle w:val="Paragrafoelenco"/>
        <w:spacing w:line="360" w:lineRule="auto"/>
        <w:ind w:left="0"/>
        <w:jc w:val="both"/>
        <w:rPr>
          <w:rFonts w:ascii="Times New Roman" w:hAnsi="Times New Roman" w:cs="Times New Roman"/>
          <w:sz w:val="24"/>
          <w:szCs w:val="24"/>
        </w:rPr>
      </w:pPr>
    </w:p>
    <w:p w:rsidR="00670B98" w:rsidRPr="00DD53F8" w:rsidRDefault="00670B98" w:rsidP="00DD53F8">
      <w:pPr>
        <w:jc w:val="both"/>
        <w:rPr>
          <w:rFonts w:ascii="Times New Roman" w:hAnsi="Times New Roman" w:cs="Times New Roman"/>
          <w:sz w:val="24"/>
          <w:szCs w:val="24"/>
          <w:lang w:val="en-US"/>
        </w:rPr>
      </w:pPr>
      <w:r w:rsidRPr="00DD53F8">
        <w:rPr>
          <w:rFonts w:ascii="Times New Roman" w:hAnsi="Times New Roman" w:cs="Times New Roman"/>
          <w:sz w:val="24"/>
          <w:szCs w:val="24"/>
          <w:lang w:val="en-US"/>
        </w:rPr>
        <w:br w:type="page"/>
      </w:r>
    </w:p>
    <w:p w:rsidR="00670B98" w:rsidRPr="00E40853" w:rsidRDefault="00670B98" w:rsidP="00A66403">
      <w:pPr>
        <w:pStyle w:val="Heading1"/>
        <w:ind w:left="0"/>
        <w:jc w:val="right"/>
        <w:rPr>
          <w:lang w:val="en-US"/>
        </w:rPr>
      </w:pPr>
      <w:bookmarkStart w:id="11" w:name="_Toc148218822"/>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11"/>
    </w:p>
    <w:p w:rsidR="00670B98" w:rsidRPr="00E40853" w:rsidRDefault="00BF1394" w:rsidP="00A66403">
      <w:pPr>
        <w:pStyle w:val="Heading3"/>
        <w:ind w:left="0"/>
        <w:jc w:val="right"/>
        <w:rPr>
          <w:b w:val="0"/>
          <w:lang w:val="en-US"/>
        </w:rPr>
      </w:pPr>
      <w:hyperlink r:id="rId8" w:history="1">
        <w:r w:rsidR="00670B98" w:rsidRPr="00E40853">
          <w:rPr>
            <w:rStyle w:val="Enfasigrassetto"/>
            <w:b/>
            <w:iCs w:val="0"/>
            <w:color w:val="0000FF"/>
            <w:u w:val="single"/>
            <w:lang w:val="en-US"/>
          </w:rPr>
          <w:t>joules</w:t>
        </w:r>
      </w:hyperlink>
      <w:r w:rsidR="00670B98" w:rsidRPr="00E40853">
        <w:rPr>
          <w:b w:val="0"/>
          <w:lang w:val="en-US"/>
        </w:rPr>
        <w:t xml:space="preserve"> </w:t>
      </w:r>
      <w:hyperlink r:id="rId9" w:history="1">
        <w:r w:rsidR="00670B98" w:rsidRPr="00E40853">
          <w:rPr>
            <w:rStyle w:val="Enfasigrassetto"/>
            <w:b/>
            <w:iCs w:val="0"/>
            <w:color w:val="0000FF"/>
            <w:u w:val="single"/>
            <w:lang w:val="en-US"/>
          </w:rPr>
          <w:t xml:space="preserve"> </w:t>
        </w:r>
      </w:hyperlink>
      <w:hyperlink r:id="rId10" w:history="1">
        <w:r w:rsidR="00670B98" w:rsidRPr="00E40853">
          <w:rPr>
            <w:rStyle w:val="Enfasigrassetto"/>
            <w:b/>
            <w:iCs w:val="0"/>
            <w:color w:val="0000FF"/>
            <w:u w:val="single"/>
            <w:lang w:val="en-US"/>
          </w:rPr>
          <w:t>water  team</w:t>
        </w:r>
      </w:hyperlink>
    </w:p>
    <w:p w:rsidR="00670B98" w:rsidRPr="00E40853" w:rsidRDefault="00BF1394" w:rsidP="00A66403">
      <w:pPr>
        <w:spacing w:before="1"/>
        <w:jc w:val="right"/>
        <w:rPr>
          <w:rFonts w:ascii="Times New Roman" w:hAnsi="Times New Roman" w:cs="Times New Roman"/>
          <w:sz w:val="24"/>
          <w:szCs w:val="24"/>
          <w:lang w:val="en-US"/>
        </w:rPr>
      </w:pPr>
      <w:hyperlink r:id="rId11" w:history="1">
        <w:r w:rsidR="00670B98" w:rsidRPr="00E40853">
          <w:rPr>
            <w:rStyle w:val="Collegamentoipertestuale"/>
            <w:rFonts w:ascii="Times New Roman" w:hAnsi="Times New Roman" w:cs="Times New Roman"/>
            <w:b/>
            <w:i/>
            <w:sz w:val="24"/>
            <w:szCs w:val="24"/>
            <w:lang w:val="en-US"/>
          </w:rPr>
          <w:t>https://www.jwt-jwt.it/</w:t>
        </w:r>
      </w:hyperlink>
    </w:p>
    <w:p w:rsidR="00670B98" w:rsidRPr="00E40853" w:rsidRDefault="00670B98" w:rsidP="00DD53F8">
      <w:pPr>
        <w:pStyle w:val="Corpodeltesto"/>
        <w:spacing w:before="2"/>
        <w:rPr>
          <w:b/>
          <w:sz w:val="24"/>
          <w:lang w:val="en-US"/>
        </w:rPr>
      </w:pPr>
    </w:p>
    <w:p w:rsidR="00670B98" w:rsidRPr="00E40853" w:rsidRDefault="00670B98" w:rsidP="00DD53F8">
      <w:pPr>
        <w:pStyle w:val="Corpodeltesto"/>
        <w:spacing w:before="2"/>
        <w:rPr>
          <w:b/>
          <w:sz w:val="24"/>
          <w:lang w:val="en-US"/>
        </w:rPr>
      </w:pPr>
      <w:r w:rsidRPr="00E40853">
        <w:rPr>
          <w:b/>
          <w:sz w:val="24"/>
          <w:lang w:val="en-US"/>
        </w:rPr>
        <w:t>Subject to the NDA, consultancy and appropriate industrial property rights are available</w:t>
      </w:r>
    </w:p>
    <w:p w:rsidR="00670B98" w:rsidRPr="00E40853" w:rsidRDefault="00670B98" w:rsidP="00DD53F8">
      <w:pPr>
        <w:pStyle w:val="Corpodeltesto"/>
        <w:spacing w:before="2"/>
        <w:rPr>
          <w:sz w:val="24"/>
          <w:lang w:val="en-US"/>
        </w:rPr>
      </w:pPr>
    </w:p>
    <w:p w:rsidR="00670B98" w:rsidRPr="00E40853" w:rsidRDefault="00670B98" w:rsidP="00DD53F8">
      <w:pPr>
        <w:pStyle w:val="Corpodeltesto"/>
        <w:spacing w:before="2"/>
        <w:rPr>
          <w:sz w:val="24"/>
          <w:lang w:val="en-US"/>
        </w:rPr>
      </w:pPr>
      <w:r w:rsidRPr="00E40853">
        <w:rPr>
          <w:sz w:val="24"/>
          <w:lang w:val="en-US"/>
        </w:rPr>
        <w:t xml:space="preserve">( </w:t>
      </w:r>
      <w:hyperlink r:id="rId12"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3" w:history="1">
        <w:r w:rsidRPr="00E40853">
          <w:rPr>
            <w:rStyle w:val="Collegamentoipertestuale"/>
            <w:sz w:val="24"/>
            <w:lang w:val="en-US"/>
          </w:rPr>
          <w:t xml:space="preserve">Patents and Projects, with relevant BPs </w:t>
        </w:r>
      </w:hyperlink>
      <w:hyperlink r:id="rId14" w:history="1">
        <w:r w:rsidRPr="00E40853">
          <w:rPr>
            <w:rStyle w:val="Collegamentoipertestuale"/>
            <w:sz w:val="24"/>
            <w:lang w:val="en-US"/>
          </w:rPr>
          <w:t xml:space="preserve">and </w:t>
        </w:r>
      </w:hyperlink>
      <w:hyperlink r:id="rId15" w:history="1">
        <w:r w:rsidRPr="00E40853">
          <w:rPr>
            <w:rStyle w:val="Collegamentoipertestuale"/>
            <w:sz w:val="24"/>
            <w:lang w:val="en-US"/>
          </w:rPr>
          <w:t>StartKit</w:t>
        </w:r>
      </w:hyperlink>
      <w:hyperlink r:id="rId16" w:history="1">
        <w:r w:rsidRPr="00E40853">
          <w:rPr>
            <w:rStyle w:val="Collegamentoipertestuale"/>
            <w:sz w:val="24"/>
            <w:lang w:val="en-US"/>
          </w:rPr>
          <w:t xml:space="preserve"> </w:t>
        </w:r>
      </w:hyperlink>
      <w:hyperlink r:id="rId17" w:history="1">
        <w:r w:rsidRPr="00E40853">
          <w:rPr>
            <w:rStyle w:val="Collegamentoipertestuale"/>
            <w:sz w:val="24"/>
            <w:lang w:val="en-US"/>
          </w:rPr>
          <w:t xml:space="preserve">Commercial Offers </w:t>
        </w:r>
      </w:hyperlink>
      <w:r w:rsidRPr="00E40853">
        <w:rPr>
          <w:sz w:val="24"/>
          <w:lang w:val="en-US"/>
        </w:rPr>
        <w:t xml:space="preserve"> )</w:t>
      </w:r>
    </w:p>
    <w:p w:rsidR="00670B98" w:rsidRPr="00E40853" w:rsidRDefault="00670B98" w:rsidP="00DD53F8">
      <w:pPr>
        <w:pStyle w:val="Corpodeltesto"/>
        <w:spacing w:before="2"/>
        <w:rPr>
          <w:sz w:val="24"/>
          <w:lang w:val="en-US"/>
        </w:rPr>
      </w:pPr>
    </w:p>
    <w:p w:rsidR="00832F6A" w:rsidRPr="00E40853" w:rsidRDefault="00832F6A" w:rsidP="00DD53F8">
      <w:pPr>
        <w:pStyle w:val="Corpodeltesto"/>
        <w:spacing w:before="2"/>
        <w:rPr>
          <w:rStyle w:val="Enfasigrassetto"/>
          <w:sz w:val="24"/>
          <w:lang w:val="en-US"/>
        </w:rPr>
      </w:pPr>
    </w:p>
    <w:p w:rsidR="00832F6A" w:rsidRPr="00E40853" w:rsidRDefault="00670B98" w:rsidP="00DD53F8">
      <w:pPr>
        <w:pStyle w:val="Corpodeltesto"/>
        <w:spacing w:before="2"/>
        <w:rPr>
          <w:rStyle w:val="Enfasigrassetto"/>
          <w:sz w:val="24"/>
          <w:lang w:val="en-US"/>
        </w:rPr>
      </w:pPr>
      <w:r w:rsidRPr="00E40853">
        <w:rPr>
          <w:rStyle w:val="Enfasigrassetto"/>
          <w:sz w:val="24"/>
          <w:lang w:val="en-US"/>
        </w:rPr>
        <w:t xml:space="preserve">JWTeam </w:t>
      </w:r>
    </w:p>
    <w:p w:rsidR="00832F6A" w:rsidRPr="00E40853" w:rsidRDefault="00832F6A" w:rsidP="00DD53F8">
      <w:pPr>
        <w:pStyle w:val="Corpodeltesto"/>
        <w:spacing w:before="2"/>
        <w:rPr>
          <w:rStyle w:val="Enfasigrassetto"/>
          <w:sz w:val="24"/>
          <w:lang w:val="en-US"/>
        </w:rPr>
      </w:pPr>
    </w:p>
    <w:p w:rsidR="00832F6A" w:rsidRPr="00E40853" w:rsidRDefault="00BF1394" w:rsidP="00DD53F8">
      <w:pPr>
        <w:pStyle w:val="Corpodeltesto"/>
        <w:spacing w:before="2"/>
        <w:rPr>
          <w:sz w:val="24"/>
          <w:lang w:val="en-US"/>
        </w:rPr>
      </w:pPr>
      <w:hyperlink r:id="rId18" w:history="1">
        <w:r w:rsidR="00670B98" w:rsidRPr="00E40853">
          <w:rPr>
            <w:rStyle w:val="Collegamentoipertestuale"/>
            <w:sz w:val="24"/>
            <w:lang w:val="en-US"/>
          </w:rPr>
          <w:t>http://www.expotv1.com/ESCP_NUT_Team.pdf</w:t>
        </w:r>
      </w:hyperlink>
    </w:p>
    <w:p w:rsidR="00670B98" w:rsidRPr="00E40853" w:rsidRDefault="00670B98" w:rsidP="00DD53F8">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9" w:history="1">
        <w:r w:rsidRPr="00E40853">
          <w:rPr>
            <w:rStyle w:val="Enfasicorsivo"/>
            <w:b/>
            <w:bCs/>
            <w:color w:val="008000"/>
            <w:sz w:val="24"/>
            <w:u w:val="single"/>
            <w:lang w:val="en-US"/>
          </w:rPr>
          <w:t xml:space="preserve">IP_S </w:t>
        </w:r>
      </w:hyperlink>
      <w:hyperlink r:id="rId20" w:history="1">
        <w:r w:rsidRPr="00E40853">
          <w:rPr>
            <w:rStyle w:val="Enfasicorsivo"/>
            <w:b/>
            <w:bCs/>
            <w:color w:val="008000"/>
            <w:sz w:val="24"/>
            <w:u w:val="single"/>
            <w:lang w:val="en-US"/>
          </w:rPr>
          <w:t xml:space="preserve">DGs </w:t>
        </w:r>
      </w:hyperlink>
      <w:hyperlink r:id="rId21" w:history="1">
        <w:r w:rsidRPr="00E40853">
          <w:rPr>
            <w:rStyle w:val="Enfasicorsivo"/>
            <w:b/>
            <w:bCs/>
            <w:color w:val="008000"/>
            <w:sz w:val="24"/>
            <w:u w:val="single"/>
            <w:lang w:val="en-US"/>
          </w:rPr>
          <w:t>/UN</w:t>
        </w:r>
      </w:hyperlink>
    </w:p>
    <w:p w:rsidR="00670B98" w:rsidRPr="00E40853" w:rsidRDefault="00670B98" w:rsidP="00DD53F8">
      <w:pPr>
        <w:jc w:val="both"/>
        <w:rPr>
          <w:rStyle w:val="rynqvb"/>
          <w:rFonts w:ascii="Times New Roman" w:hAnsi="Times New Roman" w:cs="Times New Roman"/>
          <w:b/>
          <w:sz w:val="24"/>
          <w:szCs w:val="24"/>
          <w:lang w:val="en-US"/>
        </w:rPr>
      </w:pPr>
    </w:p>
    <w:p w:rsidR="00670B98" w:rsidRPr="00E40853" w:rsidRDefault="00670B98" w:rsidP="00DD53F8">
      <w:pPr>
        <w:jc w:val="both"/>
        <w:rPr>
          <w:rStyle w:val="rynqvb"/>
          <w:rFonts w:ascii="Times New Roman" w:hAnsi="Times New Roman" w:cs="Times New Roman"/>
          <w:b/>
          <w:sz w:val="24"/>
          <w:szCs w:val="24"/>
          <w:lang w:val="en-US"/>
        </w:rPr>
      </w:pPr>
    </w:p>
    <w:p w:rsidR="00670B98" w:rsidRPr="00A66403" w:rsidRDefault="00670B98" w:rsidP="009C16C4">
      <w:pPr>
        <w:pStyle w:val="Titolo1"/>
        <w:rPr>
          <w:rStyle w:val="rynqvb"/>
        </w:rPr>
      </w:pPr>
      <w:bookmarkStart w:id="12" w:name="_Toc148218823"/>
      <w:r w:rsidRPr="00A66403">
        <w:rPr>
          <w:rStyle w:val="rynqvb"/>
        </w:rPr>
        <w:t>Bibliography/Conclusion</w:t>
      </w:r>
      <w:bookmarkEnd w:id="12"/>
    </w:p>
    <w:p w:rsidR="00A66403" w:rsidRPr="00A66403" w:rsidRDefault="00A66403" w:rsidP="00A66403">
      <w:pPr>
        <w:rPr>
          <w:lang w:val="en-US"/>
        </w:rPr>
      </w:pPr>
    </w:p>
    <w:p w:rsidR="00670B98" w:rsidRPr="00E40853" w:rsidRDefault="00670B98" w:rsidP="00DD53F8">
      <w:pPr>
        <w:jc w:val="both"/>
        <w:rPr>
          <w:rStyle w:val="rynqvb"/>
          <w:rFonts w:ascii="Times New Roman" w:hAnsi="Times New Roman" w:cs="Times New Roman"/>
          <w:sz w:val="24"/>
          <w:szCs w:val="24"/>
          <w:lang w:val="en-US"/>
        </w:rPr>
      </w:pPr>
      <w:r w:rsidRPr="00E40853">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 texts). The </w:t>
      </w:r>
      <w:r w:rsidRPr="00E40853">
        <w:rPr>
          <w:rStyle w:val="rynqvb"/>
          <w:rFonts w:ascii="Times New Roman" w:hAnsi="Times New Roman" w:cs="Times New Roman"/>
          <w:sz w:val="24"/>
          <w:szCs w:val="24"/>
          <w:lang w:val="en-US"/>
        </w:rPr>
        <w:lastRenderedPageBreak/>
        <w:t xml:space="preserve">Owners/Inventors of the Editorial rights on the source Intellectual Property believe the contents do not misrepresent the essential objectives, which are expressed below, but above all in the official sources cited in the bibliographies. Patents are archived, granted and owned by authors who have issued the necessary editorial permissions. Each patent is well founded (legitimized by the relevant national legal bodies: UIBM/IT, EPO/EU, WIPO/UN, EAPO/RU, CNIPA/CN, InPASS/IN), understandable to professionals, and implementable according to the rights granted promptly; </w:t>
      </w:r>
      <w:hyperlink r:id="rId22" w:history="1">
        <w:r w:rsidRPr="00E40853">
          <w:rPr>
            <w:rStyle w:val="Collegamentoipertestuale"/>
            <w:rFonts w:ascii="Times New Roman" w:hAnsi="Times New Roman" w:cs="Times New Roman"/>
            <w:b/>
            <w:sz w:val="24"/>
            <w:szCs w:val="24"/>
            <w:lang w:val="en-US"/>
          </w:rPr>
          <w:t>JWTeam</w:t>
        </w:r>
      </w:hyperlink>
      <w:r w:rsidRPr="00E40853">
        <w:rPr>
          <w:rStyle w:val="rynqvb"/>
          <w:rFonts w:ascii="Times New Roman" w:hAnsi="Times New Roman" w:cs="Times New Roman"/>
          <w:sz w:val="24"/>
          <w:szCs w:val="24"/>
          <w:lang w:val="en-US"/>
        </w:rPr>
        <w:t xml:space="preserve"> reviews and oversees the dissemination of </w:t>
      </w:r>
      <w:hyperlink r:id="rId23" w:history="1">
        <w:r w:rsidRPr="00E40853">
          <w:rPr>
            <w:rStyle w:val="Collegamentoipertestuale"/>
            <w:rFonts w:ascii="Times New Roman" w:hAnsi="Times New Roman" w:cs="Times New Roman"/>
            <w:b/>
            <w:sz w:val="24"/>
            <w:szCs w:val="24"/>
            <w:lang w:val="en-US"/>
          </w:rPr>
          <w:t>SDGs/UN</w:t>
        </w:r>
      </w:hyperlink>
      <w:r w:rsidRPr="00E40853">
        <w:rPr>
          <w:rStyle w:val="rynqvb"/>
          <w:rFonts w:ascii="Times New Roman" w:hAnsi="Times New Roman" w:cs="Times New Roman"/>
          <w:sz w:val="24"/>
          <w:szCs w:val="24"/>
          <w:lang w:val="en-US"/>
        </w:rPr>
        <w:t>, pronouncing itself with the pseudonym "</w:t>
      </w:r>
      <w:r w:rsidRPr="00E40853">
        <w:rPr>
          <w:rStyle w:val="rynqvb"/>
          <w:rFonts w:ascii="Times New Roman" w:hAnsi="Times New Roman" w:cs="Times New Roman"/>
          <w:b/>
          <w:color w:val="00B050"/>
          <w:sz w:val="24"/>
          <w:szCs w:val="24"/>
          <w:lang w:val="en-US"/>
        </w:rPr>
        <w:t>Ghost GREEN</w:t>
      </w:r>
      <w:r w:rsidRPr="00E40853">
        <w:rPr>
          <w:rStyle w:val="rynqvb"/>
          <w:rFonts w:ascii="Times New Roman" w:hAnsi="Times New Roman" w:cs="Times New Roman"/>
          <w:sz w:val="24"/>
          <w:szCs w:val="24"/>
          <w:lang w:val="en-US"/>
        </w:rPr>
        <w:t>".</w:t>
      </w:r>
    </w:p>
    <w:p w:rsidR="00670B98" w:rsidRPr="00E40853" w:rsidRDefault="00670B98" w:rsidP="00DD53F8">
      <w:pPr>
        <w:jc w:val="both"/>
        <w:rPr>
          <w:rStyle w:val="rynqvb"/>
          <w:rFonts w:ascii="Times New Roman" w:hAnsi="Times New Roman" w:cs="Times New Roman"/>
          <w:sz w:val="24"/>
          <w:szCs w:val="24"/>
          <w:lang w:val="en-US"/>
        </w:rPr>
      </w:pPr>
    </w:p>
    <w:p w:rsidR="00670B98" w:rsidRPr="009C16C4" w:rsidRDefault="00A66403" w:rsidP="009C16C4">
      <w:pPr>
        <w:pStyle w:val="Titolo1"/>
        <w:rPr>
          <w:rStyle w:val="rynqvb"/>
        </w:rPr>
      </w:pPr>
      <w:bookmarkStart w:id="13" w:name="_Toc148218824"/>
      <w:r w:rsidRPr="009C16C4">
        <w:rPr>
          <w:rStyle w:val="rynqvb"/>
        </w:rPr>
        <w:t xml:space="preserve">Cultivator </w:t>
      </w:r>
      <w:r w:rsidR="00670B98" w:rsidRPr="009C16C4">
        <w:rPr>
          <w:rStyle w:val="rynqvb"/>
        </w:rPr>
        <w:t xml:space="preserve">from </w:t>
      </w:r>
      <w:r w:rsidRPr="009C16C4">
        <w:rPr>
          <w:rStyle w:val="rynqvb"/>
        </w:rPr>
        <w:t xml:space="preserve">PBRC </w:t>
      </w:r>
      <w:r w:rsidR="00670B98" w:rsidRPr="009C16C4">
        <w:rPr>
          <w:rStyle w:val="rynqvb"/>
        </w:rPr>
        <w:t>(source) :</w:t>
      </w:r>
      <w:bookmarkEnd w:id="13"/>
    </w:p>
    <w:p w:rsidR="00A66403" w:rsidRPr="00A66403" w:rsidRDefault="00A66403" w:rsidP="00A66403">
      <w:pPr>
        <w:rPr>
          <w:lang w:val="en-US"/>
        </w:rPr>
      </w:pPr>
    </w:p>
    <w:p w:rsidR="00670B98" w:rsidRPr="00E40853" w:rsidRDefault="00670B98" w:rsidP="00DD53F8">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Patent: </w:t>
      </w:r>
    </w:p>
    <w:p w:rsidR="00670B98" w:rsidRPr="00FC06D5" w:rsidRDefault="00BF1394" w:rsidP="00DD53F8">
      <w:pPr>
        <w:jc w:val="both"/>
        <w:rPr>
          <w:rFonts w:ascii="Times New Roman" w:hAnsi="Times New Roman" w:cs="Times New Roman"/>
          <w:sz w:val="24"/>
          <w:szCs w:val="24"/>
          <w:lang w:val="en-US"/>
        </w:rPr>
      </w:pPr>
      <w:hyperlink r:id="rId24" w:history="1">
        <w:r w:rsidR="007D5AA6" w:rsidRPr="00E40853">
          <w:rPr>
            <w:rStyle w:val="Enfasigrassetto"/>
            <w:rFonts w:ascii="Times New Roman" w:hAnsi="Times New Roman" w:cs="Times New Roman"/>
            <w:color w:val="0000FF"/>
            <w:sz w:val="24"/>
            <w:szCs w:val="24"/>
            <w:u w:val="single"/>
            <w:lang w:val="en-US"/>
          </w:rPr>
          <w:t>PBRC</w:t>
        </w:r>
      </w:hyperlink>
      <w:r w:rsidR="007D5AA6" w:rsidRPr="00E40853">
        <w:rPr>
          <w:rFonts w:ascii="Times New Roman" w:hAnsi="Times New Roman" w:cs="Times New Roman"/>
          <w:sz w:val="24"/>
          <w:szCs w:val="24"/>
          <w:lang w:val="en-US"/>
        </w:rPr>
        <w:t> ,    </w:t>
      </w:r>
      <w:hyperlink r:id="rId25" w:history="1">
        <w:r w:rsidR="007D5AA6" w:rsidRPr="00E40853">
          <w:rPr>
            <w:rStyle w:val="Collegamentoipertestuale"/>
            <w:rFonts w:ascii="Times New Roman" w:hAnsi="Times New Roman" w:cs="Times New Roman"/>
            <w:sz w:val="24"/>
            <w:szCs w:val="24"/>
            <w:lang w:val="en-US"/>
          </w:rPr>
          <w:t>https://patentscope.wipo.int/search/en/detail.jsf?docId=WO2016092583</w:t>
        </w:r>
      </w:hyperlink>
      <w:r w:rsidR="007D5AA6" w:rsidRPr="00E40853">
        <w:rPr>
          <w:rFonts w:ascii="Times New Roman" w:hAnsi="Times New Roman" w:cs="Times New Roman"/>
          <w:sz w:val="24"/>
          <w:szCs w:val="24"/>
          <w:lang w:val="en-US"/>
        </w:rPr>
        <w:t xml:space="preserve"> (algae to food/feed/biofuel, in urban and periurban); </w:t>
      </w:r>
      <w:hyperlink r:id="rId26" w:history="1">
        <w:r w:rsidR="007D5AA6" w:rsidRPr="00E40853">
          <w:rPr>
            <w:rStyle w:val="Collegamentoipertestuale"/>
            <w:rFonts w:ascii="Times New Roman" w:hAnsi="Times New Roman" w:cs="Times New Roman"/>
            <w:sz w:val="24"/>
            <w:szCs w:val="24"/>
            <w:lang w:val="en-US"/>
          </w:rPr>
          <w:t>view1</w:t>
        </w:r>
      </w:hyperlink>
    </w:p>
    <w:p w:rsidR="007D5AA6" w:rsidRPr="00E40853" w:rsidRDefault="007D5AA6" w:rsidP="00DD53F8">
      <w:pPr>
        <w:jc w:val="both"/>
        <w:rPr>
          <w:rFonts w:ascii="Times New Roman" w:hAnsi="Times New Roman" w:cs="Times New Roman"/>
          <w:sz w:val="24"/>
          <w:szCs w:val="24"/>
          <w:lang w:val="en-US"/>
        </w:rPr>
      </w:pPr>
    </w:p>
    <w:p w:rsidR="00670B98" w:rsidRPr="00E40853" w:rsidRDefault="00670B98" w:rsidP="00DD53F8">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Italy: GRANT </w:t>
      </w:r>
    </w:p>
    <w:p w:rsidR="00670B98" w:rsidRPr="00E40853" w:rsidRDefault="00BF1394" w:rsidP="00DD53F8">
      <w:pPr>
        <w:jc w:val="both"/>
        <w:rPr>
          <w:rFonts w:ascii="Times New Roman" w:hAnsi="Times New Roman" w:cs="Times New Roman"/>
          <w:sz w:val="24"/>
          <w:szCs w:val="24"/>
          <w:lang w:val="en-US"/>
        </w:rPr>
      </w:pPr>
      <w:hyperlink r:id="rId27" w:history="1">
        <w:r w:rsidR="007D5AA6" w:rsidRPr="00E40853">
          <w:rPr>
            <w:rStyle w:val="Collegamentoipertestuale"/>
            <w:rFonts w:ascii="Times New Roman" w:hAnsi="Times New Roman" w:cs="Times New Roman"/>
            <w:sz w:val="24"/>
            <w:szCs w:val="24"/>
            <w:lang w:val="en-US"/>
          </w:rPr>
          <w:t>http://www.expotv1.com/LIC/MISE_0001427412_PBRC.pdf</w:t>
        </w:r>
      </w:hyperlink>
      <w:r w:rsidR="007D5AA6" w:rsidRPr="00E40853">
        <w:rPr>
          <w:rFonts w:ascii="Times New Roman" w:hAnsi="Times New Roman" w:cs="Times New Roman"/>
          <w:sz w:val="24"/>
          <w:szCs w:val="24"/>
          <w:lang w:val="en-US"/>
        </w:rPr>
        <w:t>, ...mean "INDUSTRY (useful), NEW (no make before), INVENTIVE (teach some things)"</w:t>
      </w:r>
    </w:p>
    <w:p w:rsidR="00670B98" w:rsidRPr="00E40853" w:rsidRDefault="00670B98" w:rsidP="00DD53F8">
      <w:pPr>
        <w:jc w:val="both"/>
        <w:rPr>
          <w:rStyle w:val="rynqvb"/>
          <w:rFonts w:ascii="Times New Roman" w:hAnsi="Times New Roman" w:cs="Times New Roman"/>
          <w:sz w:val="24"/>
          <w:szCs w:val="24"/>
          <w:lang w:val="en-US"/>
        </w:rPr>
      </w:pPr>
    </w:p>
    <w:p w:rsidR="00C165F1" w:rsidRPr="00E40853" w:rsidRDefault="00670B98" w:rsidP="00DD53F8">
      <w:pPr>
        <w:jc w:val="both"/>
        <w:rPr>
          <w:rFonts w:ascii="Times New Roman" w:hAnsi="Times New Roman" w:cs="Times New Roman"/>
          <w:sz w:val="24"/>
          <w:szCs w:val="24"/>
          <w:lang w:val="en-US"/>
        </w:rPr>
      </w:pPr>
      <w:r w:rsidRPr="00E40853">
        <w:rPr>
          <w:rStyle w:val="rynqvb"/>
          <w:rFonts w:ascii="Times New Roman" w:hAnsi="Times New Roman" w:cs="Times New Roman"/>
          <w:b/>
          <w:sz w:val="24"/>
          <w:szCs w:val="24"/>
          <w:lang w:val="en-US"/>
        </w:rPr>
        <w:t xml:space="preserve">Abstract/Description - </w:t>
      </w:r>
      <w:r w:rsidRPr="00E40853">
        <w:rPr>
          <w:rFonts w:ascii="Times New Roman" w:hAnsi="Times New Roman" w:cs="Times New Roman"/>
          <w:sz w:val="24"/>
          <w:szCs w:val="24"/>
          <w:lang w:val="en-US"/>
        </w:rPr>
        <w:t xml:space="preserve">Patent: </w:t>
      </w:r>
      <w:r w:rsidR="00C165F1" w:rsidRPr="00E40853">
        <w:rPr>
          <w:rFonts w:ascii="Times New Roman" w:hAnsi="Times New Roman" w:cs="Times New Roman"/>
          <w:sz w:val="24"/>
          <w:szCs w:val="24"/>
          <w:lang w:val="en-US"/>
        </w:rPr>
        <w:t xml:space="preserve"> </w:t>
      </w:r>
    </w:p>
    <w:p w:rsidR="00670B98" w:rsidRPr="00FC06D5" w:rsidRDefault="00BF1394" w:rsidP="00DD53F8">
      <w:pPr>
        <w:jc w:val="both"/>
        <w:rPr>
          <w:rFonts w:ascii="Times New Roman" w:hAnsi="Times New Roman" w:cs="Times New Roman"/>
          <w:b/>
          <w:sz w:val="24"/>
          <w:szCs w:val="24"/>
          <w:lang w:val="en-US"/>
        </w:rPr>
      </w:pPr>
      <w:hyperlink r:id="rId28" w:history="1">
        <w:r w:rsidR="007D5AA6" w:rsidRPr="00FC06D5">
          <w:rPr>
            <w:rStyle w:val="Enfasigrassetto"/>
            <w:rFonts w:ascii="Times New Roman" w:hAnsi="Times New Roman" w:cs="Times New Roman"/>
            <w:color w:val="0000FF"/>
            <w:sz w:val="24"/>
            <w:szCs w:val="24"/>
            <w:u w:val="single"/>
            <w:lang w:val="en-US"/>
          </w:rPr>
          <w:t>PBRC</w:t>
        </w:r>
      </w:hyperlink>
      <w:r w:rsidR="007D5AA6" w:rsidRPr="00FC06D5">
        <w:rPr>
          <w:rFonts w:ascii="Times New Roman" w:hAnsi="Times New Roman" w:cs="Times New Roman"/>
          <w:sz w:val="24"/>
          <w:szCs w:val="24"/>
          <w:lang w:val="en-US"/>
        </w:rPr>
        <w:t> ,</w:t>
      </w:r>
      <w:r w:rsidR="007D5AA6" w:rsidRPr="00FC06D5">
        <w:rPr>
          <w:rFonts w:ascii="Times New Roman" w:hAnsi="Times New Roman" w:cs="Times New Roman"/>
          <w:b/>
          <w:sz w:val="24"/>
          <w:szCs w:val="24"/>
          <w:lang w:val="en-US"/>
        </w:rPr>
        <w:t>    </w:t>
      </w:r>
      <w:hyperlink r:id="rId29" w:history="1">
        <w:r w:rsidR="007D5AA6" w:rsidRPr="00FC06D5">
          <w:rPr>
            <w:rStyle w:val="Collegamentoipertestuale"/>
            <w:rFonts w:ascii="Times New Roman" w:hAnsi="Times New Roman" w:cs="Times New Roman"/>
            <w:b/>
            <w:sz w:val="24"/>
            <w:szCs w:val="24"/>
            <w:lang w:val="en-US"/>
          </w:rPr>
          <w:t>https://patentscope.wipo.int/search/en/detail.jsf?docId=WO2016092583</w:t>
        </w:r>
      </w:hyperlink>
    </w:p>
    <w:p w:rsidR="007D5AA6" w:rsidRPr="00E40853" w:rsidRDefault="007D5AA6" w:rsidP="00DD53F8">
      <w:pPr>
        <w:jc w:val="both"/>
        <w:rPr>
          <w:rStyle w:val="rynqvb"/>
          <w:rFonts w:ascii="Times New Roman" w:hAnsi="Times New Roman" w:cs="Times New Roman"/>
          <w:b/>
          <w:sz w:val="24"/>
          <w:szCs w:val="24"/>
          <w:lang w:val="en-US"/>
        </w:rPr>
      </w:pPr>
    </w:p>
    <w:p w:rsidR="00670B98" w:rsidRPr="00E40853" w:rsidRDefault="00C165F1" w:rsidP="00DD53F8">
      <w:pPr>
        <w:jc w:val="both"/>
        <w:rPr>
          <w:rStyle w:val="rynqvb"/>
          <w:rFonts w:ascii="Times New Roman" w:hAnsi="Times New Roman" w:cs="Times New Roman"/>
          <w:b/>
          <w:sz w:val="24"/>
          <w:szCs w:val="24"/>
          <w:lang w:val="en-US"/>
        </w:rPr>
      </w:pPr>
      <w:r w:rsidRPr="00E40853">
        <w:rPr>
          <w:rStyle w:val="rynqvb"/>
          <w:rFonts w:ascii="Times New Roman" w:hAnsi="Times New Roman" w:cs="Times New Roman"/>
          <w:b/>
          <w:sz w:val="24"/>
          <w:szCs w:val="24"/>
          <w:lang w:val="en-US"/>
        </w:rPr>
        <w:t xml:space="preserve">Full Intellectual Property </w:t>
      </w:r>
    </w:p>
    <w:p w:rsidR="00670B98" w:rsidRPr="00E40853" w:rsidRDefault="00BF1394" w:rsidP="00DD53F8">
      <w:pPr>
        <w:jc w:val="both"/>
        <w:rPr>
          <w:rStyle w:val="rynqvb"/>
          <w:rFonts w:ascii="Times New Roman" w:hAnsi="Times New Roman" w:cs="Times New Roman"/>
          <w:b/>
          <w:sz w:val="24"/>
          <w:szCs w:val="24"/>
          <w:lang w:val="en-US"/>
        </w:rPr>
      </w:pPr>
      <w:hyperlink r:id="rId30" w:history="1">
        <w:r w:rsidR="00670B98" w:rsidRPr="00E40853">
          <w:rPr>
            <w:rStyle w:val="Collegamentoipertestuale"/>
            <w:rFonts w:ascii="Times New Roman" w:hAnsi="Times New Roman" w:cs="Times New Roman"/>
            <w:b/>
            <w:sz w:val="24"/>
            <w:szCs w:val="24"/>
            <w:lang w:val="en-US"/>
          </w:rPr>
          <w:t>http://www.expotv1.com/ESCP_Patent.htm</w:t>
        </w:r>
      </w:hyperlink>
    </w:p>
    <w:p w:rsidR="00670B98" w:rsidRPr="00E40853" w:rsidRDefault="00670B98" w:rsidP="00DD53F8">
      <w:pPr>
        <w:jc w:val="both"/>
        <w:rPr>
          <w:rStyle w:val="rynqvb"/>
          <w:rFonts w:ascii="Times New Roman" w:hAnsi="Times New Roman" w:cs="Times New Roman"/>
          <w:b/>
          <w:sz w:val="24"/>
          <w:szCs w:val="24"/>
          <w:lang w:val="en-US"/>
        </w:rPr>
      </w:pPr>
    </w:p>
    <w:p w:rsidR="00670B98" w:rsidRPr="00E40853" w:rsidRDefault="00FC06D5" w:rsidP="00DD53F8">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JWTeam Service </w:t>
      </w:r>
    </w:p>
    <w:p w:rsidR="00670B98" w:rsidRPr="00E40853" w:rsidRDefault="00BF1394" w:rsidP="00DD53F8">
      <w:pPr>
        <w:jc w:val="both"/>
        <w:rPr>
          <w:rStyle w:val="rynqvb"/>
          <w:rFonts w:ascii="Times New Roman" w:hAnsi="Times New Roman" w:cs="Times New Roman"/>
          <w:b/>
          <w:sz w:val="24"/>
          <w:szCs w:val="24"/>
          <w:lang w:val="en-US"/>
        </w:rPr>
      </w:pPr>
      <w:hyperlink r:id="rId31" w:history="1">
        <w:r w:rsidR="00670B98" w:rsidRPr="00E40853">
          <w:rPr>
            <w:rStyle w:val="Collegamentoipertestuale"/>
            <w:rFonts w:ascii="Times New Roman" w:hAnsi="Times New Roman" w:cs="Times New Roman"/>
            <w:b/>
            <w:sz w:val="24"/>
            <w:szCs w:val="24"/>
            <w:lang w:val="en-US"/>
          </w:rPr>
          <w:t>http://www.expotv1.com/PUB/JWT_Service_EN.pdf</w:t>
        </w:r>
      </w:hyperlink>
    </w:p>
    <w:p w:rsidR="005544BF" w:rsidRPr="00E40853" w:rsidRDefault="005544BF" w:rsidP="00DD53F8">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5544BF" w:rsidRPr="00FC06D5" w:rsidRDefault="005544BF" w:rsidP="009C16C4">
      <w:pPr>
        <w:pStyle w:val="Titolo1"/>
      </w:pPr>
      <w:bookmarkStart w:id="14" w:name="_Toc148218825"/>
      <w:r w:rsidRPr="00FC06D5">
        <w:lastRenderedPageBreak/>
        <w:t>Summary – Applications (to SDGs)</w:t>
      </w:r>
      <w:bookmarkEnd w:id="14"/>
    </w:p>
    <w:p w:rsidR="007D5AA6" w:rsidRPr="00E40853" w:rsidRDefault="007D5AA6" w:rsidP="00DD53F8">
      <w:pPr>
        <w:pStyle w:val="NormaleWeb"/>
        <w:jc w:val="both"/>
        <w:rPr>
          <w:lang w:val="en-US"/>
        </w:rPr>
      </w:pPr>
    </w:p>
    <w:p w:rsidR="00FC06D5" w:rsidRDefault="00BF1394" w:rsidP="00A66403">
      <w:pPr>
        <w:pStyle w:val="NormaleWeb"/>
        <w:jc w:val="right"/>
        <w:rPr>
          <w:rStyle w:val="Enfasigrassetto"/>
          <w:color w:val="0000FF"/>
          <w:lang w:val="en-US"/>
        </w:rPr>
      </w:pPr>
      <w:hyperlink r:id="rId32" w:history="1">
        <w:r w:rsidR="007D5AA6" w:rsidRPr="00E40853">
          <w:rPr>
            <w:rStyle w:val="Enfasigrassetto"/>
            <w:color w:val="0000FF"/>
            <w:u w:val="single"/>
            <w:lang w:val="en-US"/>
          </w:rPr>
          <w:t>PBRC</w:t>
        </w:r>
      </w:hyperlink>
      <w:r w:rsidR="007D5AA6" w:rsidRPr="00E40853">
        <w:rPr>
          <w:rStyle w:val="Enfasigrassetto"/>
          <w:color w:val="0000FF"/>
          <w:lang w:val="en-US"/>
        </w:rPr>
        <w:t xml:space="preserve"> </w:t>
      </w:r>
    </w:p>
    <w:p w:rsidR="007D5AA6" w:rsidRPr="00FC06D5" w:rsidRDefault="00BF1394" w:rsidP="00A66403">
      <w:pPr>
        <w:pStyle w:val="NormaleWeb"/>
        <w:jc w:val="right"/>
        <w:rPr>
          <w:b/>
          <w:color w:val="0000FF"/>
          <w:lang w:val="en-US"/>
        </w:rPr>
      </w:pPr>
      <w:hyperlink r:id="rId33" w:history="1">
        <w:r w:rsidR="007D5AA6" w:rsidRPr="00FC06D5">
          <w:rPr>
            <w:rStyle w:val="Enfasigrassetto"/>
            <w:b w:val="0"/>
            <w:color w:val="0000FF"/>
            <w:u w:val="single"/>
            <w:lang w:val="en-US"/>
          </w:rPr>
          <w:t>https://patentscope.wipo.int/search/en/detail.jsf?docId=WO2016092583</w:t>
        </w:r>
      </w:hyperlink>
    </w:p>
    <w:p w:rsidR="007D5AA6" w:rsidRPr="00E40853" w:rsidRDefault="007D5AA6" w:rsidP="00DD53F8">
      <w:pPr>
        <w:pStyle w:val="NormaleWeb"/>
        <w:jc w:val="both"/>
        <w:rPr>
          <w:color w:val="000000"/>
          <w:lang w:val="en-US"/>
        </w:rPr>
      </w:pPr>
      <w:r w:rsidRPr="00E40853">
        <w:rPr>
          <w:rStyle w:val="Enfasigrassetto"/>
          <w:color w:val="008000"/>
          <w:lang w:val="en-US"/>
        </w:rPr>
        <w:t xml:space="preserve">MicroAlgae - </w:t>
      </w:r>
      <w:r w:rsidRPr="00E40853">
        <w:rPr>
          <w:rStyle w:val="Enfasigrassetto"/>
          <w:color w:val="0000FF"/>
          <w:lang w:val="en-US"/>
        </w:rPr>
        <w:t xml:space="preserve">generate oleic and protein components for Bio-Fuel and Feed / Food . </w:t>
      </w:r>
      <w:r w:rsidRPr="00E40853">
        <w:rPr>
          <w:rStyle w:val="Enfasigrassetto"/>
          <w:color w:val="008000"/>
          <w:lang w:val="en-US"/>
        </w:rPr>
        <w:t xml:space="preserve">PBRC </w:t>
      </w:r>
      <w:r w:rsidRPr="00E40853">
        <w:rPr>
          <w:color w:val="000000"/>
          <w:lang w:val="en-US"/>
        </w:rPr>
        <w:t>is dedicated to algal cultivation, both for purposes useful for the oleic supply chain (energy, biodiesel, hydrogen , ...) and the protein supply chain ( feed / food , cosmetics, pharmaceuticals, ...). Very compact system that uses only renewable energy, with large specific growth indices. with great flexibility and penetrability even towards urban and peri-urban settlements . Excellent solution for CO2 capture and disposal of NPK salts deriving from other processes (e.g. anaerobic digesters) . It offers significant contrast in load</w:t>
      </w:r>
      <w:r w:rsidRPr="00E40853">
        <w:rPr>
          <w:rFonts w:eastAsia="MS Mincho"/>
          <w:color w:val="000000"/>
        </w:rPr>
        <w:t xml:space="preserve">　</w:t>
      </w:r>
      <w:r w:rsidRPr="00E40853">
        <w:rPr>
          <w:color w:val="000000"/>
          <w:lang w:val="en-US"/>
        </w:rPr>
        <w:t>inorganic from</w:t>
      </w:r>
      <w:r w:rsidRPr="00E40853">
        <w:rPr>
          <w:rFonts w:eastAsia="MS Mincho"/>
          <w:color w:val="000000"/>
        </w:rPr>
        <w:t xml:space="preserve">　</w:t>
      </w:r>
      <w:r w:rsidRPr="00E40853">
        <w:rPr>
          <w:color w:val="000000"/>
          <w:lang w:val="en-US"/>
        </w:rPr>
        <w:t>metals contributing to performance on</w:t>
      </w:r>
      <w:r w:rsidRPr="00E40853">
        <w:rPr>
          <w:rFonts w:eastAsia="MS Mincho"/>
          <w:color w:val="000000"/>
        </w:rPr>
        <w:t xml:space="preserve">　</w:t>
      </w:r>
      <w:r w:rsidRPr="00E40853">
        <w:rPr>
          <w:color w:val="000000"/>
          <w:lang w:val="en-US"/>
        </w:rPr>
        <w:t xml:space="preserve">" </w:t>
      </w:r>
      <w:r w:rsidRPr="00E40853">
        <w:rPr>
          <w:rStyle w:val="Enfasigrassetto"/>
          <w:color w:val="000000"/>
          <w:lang w:val="en-US"/>
        </w:rPr>
        <w:t xml:space="preserve">Water cycle </w:t>
      </w:r>
      <w:r w:rsidRPr="00E40853">
        <w:rPr>
          <w:color w:val="000000"/>
          <w:lang w:val="en-US"/>
        </w:rPr>
        <w:t>".</w:t>
      </w:r>
    </w:p>
    <w:p w:rsidR="007D5AA6" w:rsidRPr="00E40853" w:rsidRDefault="007D5AA6" w:rsidP="00DD53F8">
      <w:pPr>
        <w:adjustRightInd w:val="0"/>
        <w:jc w:val="both"/>
        <w:rPr>
          <w:rFonts w:ascii="Times New Roman" w:hAnsi="Times New Roman" w:cs="Times New Roman"/>
          <w:sz w:val="24"/>
          <w:szCs w:val="24"/>
          <w:lang w:val="en-US"/>
        </w:rPr>
      </w:pPr>
      <w:r w:rsidRPr="00E40853">
        <w:rPr>
          <w:rFonts w:ascii="Times New Roman" w:hAnsi="Times New Roman" w:cs="Times New Roman"/>
          <w:b/>
          <w:bCs/>
          <w:sz w:val="24"/>
          <w:szCs w:val="24"/>
          <w:lang w:val="en-US"/>
        </w:rPr>
        <w:t xml:space="preserve">Project: </w:t>
      </w:r>
      <w:r w:rsidRPr="00E40853">
        <w:rPr>
          <w:rFonts w:ascii="Times New Roman" w:hAnsi="Times New Roman" w:cs="Times New Roman"/>
          <w:sz w:val="24"/>
          <w:szCs w:val="24"/>
          <w:lang w:val="en-US"/>
        </w:rPr>
        <w:t xml:space="preserve">PBRC </w:t>
      </w:r>
      <w:r w:rsidR="00B3552D">
        <w:rPr>
          <w:rFonts w:ascii="Times New Roman" w:hAnsi="Times New Roman" w:cs="Times New Roman"/>
          <w:sz w:val="24"/>
          <w:szCs w:val="24"/>
          <w:lang w:val="en-US"/>
        </w:rPr>
        <w:t>–</w:t>
      </w:r>
      <w:r w:rsidRPr="00E40853">
        <w:rPr>
          <w:rFonts w:ascii="Times New Roman" w:hAnsi="Times New Roman" w:cs="Times New Roman"/>
          <w:sz w:val="24"/>
          <w:szCs w:val="24"/>
          <w:lang w:val="en-US"/>
        </w:rPr>
        <w:t xml:space="preserve"> Phto</w:t>
      </w:r>
      <w:r w:rsidR="00B3552D">
        <w:rPr>
          <w:rFonts w:ascii="Times New Roman" w:hAnsi="Times New Roman" w:cs="Times New Roman"/>
          <w:sz w:val="24"/>
          <w:szCs w:val="24"/>
          <w:lang w:val="en-US"/>
        </w:rPr>
        <w:t xml:space="preserve"> </w:t>
      </w:r>
      <w:r w:rsidRPr="00E40853">
        <w:rPr>
          <w:rFonts w:ascii="Times New Roman" w:hAnsi="Times New Roman" w:cs="Times New Roman"/>
          <w:sz w:val="24"/>
          <w:szCs w:val="24"/>
          <w:lang w:val="en-US"/>
        </w:rPr>
        <w:t>Bio</w:t>
      </w:r>
      <w:r w:rsidR="00B3552D">
        <w:rPr>
          <w:rFonts w:ascii="Times New Roman" w:hAnsi="Times New Roman" w:cs="Times New Roman"/>
          <w:sz w:val="24"/>
          <w:szCs w:val="24"/>
          <w:lang w:val="en-US"/>
        </w:rPr>
        <w:t xml:space="preserve"> </w:t>
      </w:r>
      <w:r w:rsidRPr="00E40853">
        <w:rPr>
          <w:rFonts w:ascii="Times New Roman" w:hAnsi="Times New Roman" w:cs="Times New Roman"/>
          <w:sz w:val="24"/>
          <w:szCs w:val="24"/>
          <w:lang w:val="en-US"/>
        </w:rPr>
        <w:t>Reactor</w:t>
      </w:r>
      <w:r w:rsidR="00B3552D">
        <w:rPr>
          <w:rFonts w:ascii="Times New Roman" w:hAnsi="Times New Roman" w:cs="Times New Roman"/>
          <w:sz w:val="24"/>
          <w:szCs w:val="24"/>
          <w:lang w:val="en-US"/>
        </w:rPr>
        <w:t xml:space="preserve"> </w:t>
      </w:r>
      <w:r w:rsidRPr="00E40853">
        <w:rPr>
          <w:rFonts w:ascii="Times New Roman" w:hAnsi="Times New Roman" w:cs="Times New Roman"/>
          <w:sz w:val="24"/>
          <w:szCs w:val="24"/>
          <w:lang w:val="en-US"/>
        </w:rPr>
        <w:t>Continuous</w:t>
      </w:r>
    </w:p>
    <w:p w:rsidR="007D5AA6" w:rsidRPr="00E40853" w:rsidRDefault="007D5AA6" w:rsidP="00DD53F8">
      <w:pPr>
        <w:adjustRightInd w:val="0"/>
        <w:jc w:val="both"/>
        <w:rPr>
          <w:rFonts w:ascii="Times New Roman" w:hAnsi="Times New Roman" w:cs="Times New Roman"/>
          <w:sz w:val="24"/>
          <w:szCs w:val="24"/>
          <w:lang w:val="en-US"/>
        </w:rPr>
      </w:pPr>
      <w:r w:rsidRPr="00E40853">
        <w:rPr>
          <w:rFonts w:ascii="Times New Roman" w:hAnsi="Times New Roman" w:cs="Times New Roman"/>
          <w:b/>
          <w:bCs/>
          <w:sz w:val="24"/>
          <w:szCs w:val="24"/>
          <w:lang w:val="en-US"/>
        </w:rPr>
        <w:t xml:space="preserve">Objective : </w:t>
      </w:r>
      <w:r w:rsidRPr="00E40853">
        <w:rPr>
          <w:rFonts w:ascii="Times New Roman" w:hAnsi="Times New Roman" w:cs="Times New Roman"/>
          <w:sz w:val="24"/>
          <w:szCs w:val="24"/>
          <w:lang w:val="en-US"/>
        </w:rPr>
        <w:t>Launch a pre- assembly and testing site (procedures and manuals) for the production of tanks</w:t>
      </w:r>
    </w:p>
    <w:p w:rsidR="007D5AA6" w:rsidRPr="00E40853" w:rsidRDefault="007D5AA6" w:rsidP="00DD53F8">
      <w:pPr>
        <w:adjustRightInd w:val="0"/>
        <w:jc w:val="both"/>
        <w:rPr>
          <w:rFonts w:ascii="Times New Roman" w:hAnsi="Times New Roman" w:cs="Times New Roman"/>
          <w:sz w:val="24"/>
          <w:szCs w:val="24"/>
          <w:lang w:val="en-US"/>
        </w:rPr>
      </w:pPr>
      <w:r w:rsidRPr="00E40853">
        <w:rPr>
          <w:rFonts w:ascii="Times New Roman" w:hAnsi="Times New Roman" w:cs="Times New Roman"/>
          <w:b/>
          <w:bCs/>
          <w:sz w:val="24"/>
          <w:szCs w:val="24"/>
          <w:lang w:val="en-US"/>
        </w:rPr>
        <w:t xml:space="preserve">Target: </w:t>
      </w:r>
      <w:r w:rsidRPr="00E40853">
        <w:rPr>
          <w:rFonts w:ascii="Times New Roman" w:hAnsi="Times New Roman" w:cs="Times New Roman"/>
          <w:sz w:val="24"/>
          <w:szCs w:val="24"/>
          <w:lang w:val="en-US"/>
        </w:rPr>
        <w:t xml:space="preserve">Prefabricated (CLS) companies, Operators in the power LED sector, Hydromechanics companies , Financial </w:t>
      </w:r>
      <w:r w:rsidRPr="00E40853">
        <w:rPr>
          <w:rFonts w:ascii="Times New Roman" w:hAnsi="Times New Roman" w:cs="Times New Roman"/>
          <w:sz w:val="24"/>
          <w:szCs w:val="24"/>
          <w:lang w:val="en-US"/>
        </w:rPr>
        <w:lastRenderedPageBreak/>
        <w:t>investors, Operators in the AGRO and BioGas / BioMethane sector</w:t>
      </w:r>
    </w:p>
    <w:p w:rsidR="007D5AA6" w:rsidRPr="00E40853" w:rsidRDefault="007D5AA6" w:rsidP="00DD53F8">
      <w:pPr>
        <w:adjustRightInd w:val="0"/>
        <w:jc w:val="both"/>
        <w:rPr>
          <w:rFonts w:ascii="Times New Roman" w:hAnsi="Times New Roman" w:cs="Times New Roman"/>
          <w:sz w:val="24"/>
          <w:szCs w:val="24"/>
          <w:lang w:val="en-US"/>
        </w:rPr>
      </w:pPr>
    </w:p>
    <w:p w:rsidR="007D5AA6" w:rsidRPr="00E40853" w:rsidRDefault="007D5AA6" w:rsidP="00DD53F8">
      <w:pPr>
        <w:adjustRightInd w:val="0"/>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LED products integrated with RES, assembled and tested with a view to optimizing the cultivation of algal strains functional to the commissioned objectives. In collaboration with internal and external laboratories, it will act as remote support for the installations in charge (EPC - Engineering , Procurement and Construction ).</w:t>
      </w:r>
    </w:p>
    <w:p w:rsidR="007D5AA6" w:rsidRPr="00E40853" w:rsidRDefault="007D5AA6" w:rsidP="00DD53F8">
      <w:pPr>
        <w:adjustRightInd w:val="0"/>
        <w:jc w:val="both"/>
        <w:rPr>
          <w:rFonts w:ascii="Times New Roman" w:hAnsi="Times New Roman" w:cs="Times New Roman"/>
          <w:color w:val="000000"/>
          <w:sz w:val="24"/>
          <w:szCs w:val="24"/>
          <w:lang w:val="en-US"/>
        </w:rPr>
      </w:pPr>
    </w:p>
    <w:p w:rsidR="007D5AA6" w:rsidRPr="00E40853" w:rsidRDefault="007D5AA6" w:rsidP="00DD53F8">
      <w:pPr>
        <w:jc w:val="both"/>
        <w:rPr>
          <w:rFonts w:ascii="Times New Roman" w:hAnsi="Times New Roman" w:cs="Times New Roman"/>
          <w:sz w:val="24"/>
          <w:szCs w:val="24"/>
          <w:lang w:val="en-US" w:eastAsia="it-IT"/>
        </w:rPr>
      </w:pPr>
      <w:r w:rsidRPr="00E40853">
        <w:rPr>
          <w:rFonts w:ascii="Times New Roman" w:hAnsi="Times New Roman" w:cs="Times New Roman"/>
          <w:b/>
          <w:sz w:val="24"/>
          <w:szCs w:val="24"/>
          <w:lang w:val="en-US" w:eastAsia="it-IT"/>
        </w:rPr>
        <w:t xml:space="preserve">Summary: </w:t>
      </w:r>
      <w:r w:rsidRPr="00E40853">
        <w:rPr>
          <w:rFonts w:ascii="Times New Roman" w:hAnsi="Times New Roman" w:cs="Times New Roman"/>
          <w:sz w:val="24"/>
          <w:szCs w:val="24"/>
          <w:lang w:val="en-US" w:eastAsia="it-IT"/>
        </w:rPr>
        <w:t xml:space="preserve">The proposed method consists of the following steps; an aqueous mixture containing an inoculum, i.e. a small quantity of microalgae to be cultivated, is introduced into a tank divided into two parts by a bulkhead . The mixture follows a sinuous path in the first part of the tank, along which it is irradiated by a radiation spectrum suitable for the development and </w:t>
      </w:r>
      <w:r w:rsidRPr="00E40853">
        <w:rPr>
          <w:rFonts w:ascii="Times New Roman" w:hAnsi="Times New Roman" w:cs="Times New Roman"/>
          <w:sz w:val="24"/>
          <w:szCs w:val="24"/>
          <w:lang w:val="en-US" w:eastAsia="it-IT"/>
        </w:rPr>
        <w:lastRenderedPageBreak/>
        <w:t xml:space="preserve">growth of microalgae. NPKx salts (containing nitrogen, phosphorus and potassium) and CO2 are also added along the way , which promote algal growth. The mixture, highly enriched with microalgae, passes into the second part of the tank, where it is subjected to ultrasound which destroys the algae, separating them into oleic and protein components. This action causes the formation of a new aqueous mixture in which there is an oleic fraction, a protein fraction and a neutral fraction. The new aqueous mixture undergoes a spontaneous gravimetric separation in such a way that: a) the lighter oleic fraction migrates to the upper part of the new mixture; b) the heavier protein fraction migrates to the lower part of the new mixture; c ) the neutral fraction, composed almost exclusively of water, remains in the intermediate part of the new mixture. The three fractions are taken separately. The neutral fraction is recycled containing inoculum for the starting aqueous mixture. The proposed device includes: a) a tank designed to contain the aqueous mixture; b) one or more bulkheads designed to delimit a path from an entry point to an exit point, said bulkheads being homogeneous diffusing panels of a radiative spectrum suitable for the cultivation phase; c) means designed to supply the fluid mixture with NPK salts (salts containing nitrogen, phosphorus and potassium) and CO2, said means being arranged along said path; d) means designed to produce </w:t>
      </w:r>
      <w:r w:rsidRPr="00E40853">
        <w:rPr>
          <w:rFonts w:ascii="Times New Roman" w:hAnsi="Times New Roman" w:cs="Times New Roman"/>
          <w:sz w:val="24"/>
          <w:szCs w:val="24"/>
          <w:lang w:val="en-US" w:eastAsia="it-IT"/>
        </w:rPr>
        <w:lastRenderedPageBreak/>
        <w:t>ultrasounds, positioned at the final point of said path, said ultrasounds being of sufficient power to destroy the algae by separating them into oleic and protein components, giving rise to a new fluid mixture in which an oleic phase, a protein and a neutral phase; e) means designed to spread said new fluid mixture, in order to carry out a gravimetric separation of said oleic, protein and neutral phases; f) means designed to separately collect the said oleic, protein and neutral phases.</w:t>
      </w:r>
    </w:p>
    <w:p w:rsidR="007D5AA6" w:rsidRPr="00E40853" w:rsidRDefault="007D5AA6" w:rsidP="00DD53F8">
      <w:pPr>
        <w:jc w:val="both"/>
        <w:rPr>
          <w:rFonts w:ascii="Times New Roman" w:hAnsi="Times New Roman" w:cs="Times New Roman"/>
          <w:sz w:val="24"/>
          <w:szCs w:val="24"/>
          <w:lang w:val="en-US" w:eastAsia="it-IT"/>
        </w:rPr>
      </w:pPr>
    </w:p>
    <w:p w:rsidR="00A66403" w:rsidRDefault="007D5AA6" w:rsidP="00DD53F8">
      <w:pPr>
        <w:jc w:val="both"/>
        <w:rPr>
          <w:rFonts w:ascii="Times New Roman" w:hAnsi="Times New Roman" w:cs="Times New Roman"/>
          <w:sz w:val="24"/>
          <w:szCs w:val="24"/>
          <w:lang w:val="en-US" w:eastAsia="it-IT"/>
        </w:rPr>
      </w:pPr>
      <w:r w:rsidRPr="00E40853">
        <w:rPr>
          <w:rFonts w:ascii="Times New Roman" w:hAnsi="Times New Roman" w:cs="Times New Roman"/>
          <w:sz w:val="24"/>
          <w:szCs w:val="24"/>
          <w:lang w:val="en-US" w:eastAsia="it-IT"/>
        </w:rPr>
        <w:t xml:space="preserve">This method and device have some advantages over traditional microalgae cultivation and extraction techniques. For example: </w:t>
      </w:r>
    </w:p>
    <w:p w:rsidR="007D5AA6" w:rsidRPr="00E40853" w:rsidRDefault="007D5AA6" w:rsidP="00DD53F8">
      <w:pPr>
        <w:jc w:val="both"/>
        <w:rPr>
          <w:rFonts w:ascii="Times New Roman" w:hAnsi="Times New Roman" w:cs="Times New Roman"/>
          <w:sz w:val="24"/>
          <w:szCs w:val="24"/>
          <w:lang w:val="en-US" w:eastAsia="it-IT"/>
        </w:rPr>
      </w:pPr>
      <w:r w:rsidRPr="00E40853">
        <w:rPr>
          <w:rFonts w:ascii="Times New Roman" w:hAnsi="Times New Roman" w:cs="Times New Roman"/>
          <w:sz w:val="24"/>
          <w:szCs w:val="24"/>
          <w:lang w:val="en-US" w:eastAsia="it-IT"/>
        </w:rPr>
        <w:br/>
        <w:t>•  They reduce the space required and adapt to urban and suburban logistics;</w:t>
      </w:r>
    </w:p>
    <w:p w:rsidR="007D5AA6" w:rsidRPr="00E40853" w:rsidRDefault="007D5AA6" w:rsidP="00DD53F8">
      <w:pPr>
        <w:jc w:val="both"/>
        <w:rPr>
          <w:rFonts w:ascii="Times New Roman" w:hAnsi="Times New Roman" w:cs="Times New Roman"/>
          <w:sz w:val="24"/>
          <w:szCs w:val="24"/>
          <w:lang w:val="en-US" w:eastAsia="it-IT"/>
        </w:rPr>
      </w:pPr>
      <w:r w:rsidRPr="00E40853">
        <w:rPr>
          <w:rFonts w:ascii="Times New Roman" w:hAnsi="Times New Roman" w:cs="Times New Roman"/>
          <w:sz w:val="24"/>
          <w:szCs w:val="24"/>
          <w:lang w:val="en-US" w:eastAsia="it-IT"/>
        </w:rPr>
        <w:t>•  They mainly exploit renewable and environmentally friendly energy sources;</w:t>
      </w:r>
    </w:p>
    <w:p w:rsidR="007D5AA6" w:rsidRPr="00E40853" w:rsidRDefault="007D5AA6" w:rsidP="00DD53F8">
      <w:pPr>
        <w:jc w:val="both"/>
        <w:rPr>
          <w:rFonts w:ascii="Times New Roman" w:hAnsi="Times New Roman" w:cs="Times New Roman"/>
          <w:sz w:val="24"/>
          <w:szCs w:val="24"/>
          <w:lang w:val="en-US" w:eastAsia="it-IT"/>
        </w:rPr>
      </w:pPr>
      <w:r w:rsidRPr="00E40853">
        <w:rPr>
          <w:rFonts w:ascii="Times New Roman" w:hAnsi="Times New Roman" w:cs="Times New Roman"/>
          <w:sz w:val="24"/>
          <w:szCs w:val="24"/>
          <w:lang w:val="en-US" w:eastAsia="it-IT"/>
        </w:rPr>
        <w:t>•  They obtain high growth rates and a continuous production cycle of the oil and protein fractions;</w:t>
      </w:r>
    </w:p>
    <w:p w:rsidR="007D5AA6" w:rsidRPr="00E40853" w:rsidRDefault="007D5AA6" w:rsidP="00DD53F8">
      <w:pPr>
        <w:jc w:val="both"/>
        <w:rPr>
          <w:rFonts w:ascii="Times New Roman" w:hAnsi="Times New Roman" w:cs="Times New Roman"/>
          <w:sz w:val="24"/>
          <w:szCs w:val="24"/>
          <w:lang w:val="en-US" w:eastAsia="it-IT"/>
        </w:rPr>
      </w:pPr>
      <w:r w:rsidRPr="00E40853">
        <w:rPr>
          <w:rFonts w:ascii="Times New Roman" w:hAnsi="Times New Roman" w:cs="Times New Roman"/>
          <w:sz w:val="24"/>
          <w:szCs w:val="24"/>
          <w:lang w:val="en-US" w:eastAsia="it-IT"/>
        </w:rPr>
        <w:t>•  They avoid the mechanical movement of the algal mass and its exposure to environmental thermal cycles;</w:t>
      </w:r>
    </w:p>
    <w:p w:rsidR="007D5AA6" w:rsidRPr="00E40853" w:rsidRDefault="007D5AA6" w:rsidP="00DD53F8">
      <w:pPr>
        <w:jc w:val="both"/>
        <w:rPr>
          <w:rFonts w:ascii="Times New Roman" w:hAnsi="Times New Roman" w:cs="Times New Roman"/>
          <w:sz w:val="24"/>
          <w:szCs w:val="24"/>
          <w:lang w:val="en-US" w:eastAsia="it-IT"/>
        </w:rPr>
      </w:pPr>
      <w:r w:rsidRPr="00E40853">
        <w:rPr>
          <w:rFonts w:ascii="Times New Roman" w:hAnsi="Times New Roman" w:cs="Times New Roman"/>
          <w:sz w:val="24"/>
          <w:szCs w:val="24"/>
          <w:lang w:val="en-US" w:eastAsia="it-IT"/>
        </w:rPr>
        <w:lastRenderedPageBreak/>
        <w:t>•  They limit the risks of biological and chemical contamination from the environment.</w:t>
      </w:r>
    </w:p>
    <w:p w:rsidR="005544BF" w:rsidRPr="00E40853" w:rsidRDefault="005544BF" w:rsidP="00DD53F8">
      <w:pPr>
        <w:jc w:val="both"/>
        <w:rPr>
          <w:rFonts w:ascii="Times New Roman" w:hAnsi="Times New Roman" w:cs="Times New Roman"/>
          <w:sz w:val="24"/>
          <w:szCs w:val="24"/>
          <w:lang w:val="en-US" w:eastAsia="it-IT"/>
        </w:rPr>
      </w:pPr>
    </w:p>
    <w:p w:rsidR="00F91FCD" w:rsidRPr="00E40853" w:rsidRDefault="00BF1394" w:rsidP="00A66403">
      <w:pPr>
        <w:pStyle w:val="Corpodeltesto"/>
        <w:tabs>
          <w:tab w:val="left" w:pos="3153"/>
        </w:tabs>
        <w:spacing w:before="2"/>
        <w:jc w:val="right"/>
        <w:rPr>
          <w:i/>
          <w:sz w:val="24"/>
          <w:lang w:val="en-US" w:eastAsia="it-IT"/>
        </w:rPr>
      </w:pPr>
      <w:hyperlink r:id="rId34" w:history="1">
        <w:r w:rsidR="005544BF" w:rsidRPr="00E40853">
          <w:rPr>
            <w:rStyle w:val="Collegamentoipertestuale"/>
            <w:b/>
            <w:i/>
            <w:sz w:val="24"/>
            <w:lang w:val="en-US"/>
          </w:rPr>
          <w:t xml:space="preserve">SDGs </w:t>
        </w:r>
      </w:hyperlink>
      <w:hyperlink r:id="rId35" w:history="1">
        <w:r w:rsidR="005544BF" w:rsidRPr="00E40853">
          <w:rPr>
            <w:rStyle w:val="Collegamentoipertestuale"/>
            <w:b/>
            <w:i/>
            <w:sz w:val="24"/>
            <w:lang w:val="en-US"/>
          </w:rPr>
          <w:t xml:space="preserve">/ </w:t>
        </w:r>
      </w:hyperlink>
      <w:hyperlink r:id="rId36" w:history="1"/>
      <w:hyperlink r:id="rId37" w:history="1">
        <w:r w:rsidR="005544BF" w:rsidRPr="00E40853">
          <w:rPr>
            <w:rStyle w:val="Collegamentoipertestuale"/>
            <w:b/>
            <w:i/>
            <w:sz w:val="24"/>
            <w:lang w:val="en-US"/>
          </w:rPr>
          <w:t xml:space="preserve">UN_en </w:t>
        </w:r>
      </w:hyperlink>
      <w:hyperlink r:id="rId38" w:history="1"/>
      <w:r w:rsidR="005544BF" w:rsidRPr="00E40853">
        <w:rPr>
          <w:b/>
          <w:i/>
          <w:sz w:val="24"/>
          <w:lang w:val="en-US"/>
        </w:rPr>
        <w:t xml:space="preserve">- </w:t>
      </w:r>
      <w:hyperlink r:id="rId39" w:history="1">
        <w:r w:rsidR="005544BF" w:rsidRPr="00E40853">
          <w:rPr>
            <w:rStyle w:val="Collegamentoipertestuale"/>
            <w:b/>
            <w:i/>
            <w:sz w:val="24"/>
            <w:lang w:val="en-US"/>
          </w:rPr>
          <w:t xml:space="preserve">SDGs </w:t>
        </w:r>
      </w:hyperlink>
      <w:hyperlink r:id="rId40" w:history="1">
        <w:r w:rsidR="005544BF" w:rsidRPr="00E40853">
          <w:rPr>
            <w:rStyle w:val="Collegamentoipertestuale"/>
            <w:b/>
            <w:i/>
            <w:sz w:val="24"/>
            <w:lang w:val="en-US"/>
          </w:rPr>
          <w:t xml:space="preserve">/ </w:t>
        </w:r>
      </w:hyperlink>
      <w:hyperlink r:id="rId41" w:history="1"/>
      <w:hyperlink r:id="rId42" w:history="1">
        <w:r w:rsidR="005544BF" w:rsidRPr="00E40853">
          <w:rPr>
            <w:rStyle w:val="Collegamentoipertestuale"/>
            <w:b/>
            <w:i/>
            <w:sz w:val="24"/>
            <w:lang w:val="en-US"/>
          </w:rPr>
          <w:t>UN_it</w:t>
        </w:r>
      </w:hyperlink>
      <w:hyperlink r:id="rId43" w:history="1"/>
      <w:r w:rsidR="005544BF" w:rsidRPr="00E40853">
        <w:rPr>
          <w:b/>
          <w:i/>
          <w:sz w:val="24"/>
          <w:lang w:val="en-US"/>
        </w:rPr>
        <w:t xml:space="preserve"> </w:t>
      </w:r>
      <w:r w:rsidR="00F91FCD" w:rsidRPr="00E40853">
        <w:rPr>
          <w:b/>
          <w:i/>
          <w:sz w:val="24"/>
          <w:lang w:val="en-US"/>
        </w:rPr>
        <w:t xml:space="preserve"> </w:t>
      </w:r>
      <w:r w:rsidR="005544BF" w:rsidRPr="00E40853">
        <w:rPr>
          <w:i/>
          <w:sz w:val="24"/>
          <w:lang w:val="en-US" w:eastAsia="it-IT"/>
        </w:rPr>
        <w:t>Full Strategy to</w:t>
      </w:r>
    </w:p>
    <w:p w:rsidR="00F91FCD" w:rsidRPr="00E40853" w:rsidRDefault="005544BF" w:rsidP="00A66403">
      <w:pPr>
        <w:pStyle w:val="Corpodeltesto"/>
        <w:tabs>
          <w:tab w:val="left" w:pos="3153"/>
        </w:tabs>
        <w:spacing w:before="2"/>
        <w:jc w:val="right"/>
        <w:rPr>
          <w:b/>
          <w:i/>
          <w:sz w:val="24"/>
        </w:rPr>
      </w:pPr>
      <w:r w:rsidRPr="00E40853">
        <w:rPr>
          <w:i/>
          <w:sz w:val="24"/>
          <w:lang w:val="en-US" w:eastAsia="it-IT"/>
        </w:rPr>
        <w:t xml:space="preserve"> </w:t>
      </w:r>
      <w:hyperlink r:id="rId44" w:history="1">
        <w:r w:rsidRPr="00E40853">
          <w:rPr>
            <w:rStyle w:val="Collegamentoipertestuale"/>
            <w:b/>
            <w:i/>
            <w:color w:val="00B050"/>
            <w:sz w:val="24"/>
          </w:rPr>
          <w:t>1</w:t>
        </w:r>
      </w:hyperlink>
      <w:r w:rsidRPr="00E40853">
        <w:rPr>
          <w:rStyle w:val="badge"/>
          <w:b/>
          <w:i/>
          <w:color w:val="00B050"/>
          <w:sz w:val="24"/>
        </w:rPr>
        <w:t xml:space="preserve"> </w:t>
      </w:r>
      <w:hyperlink r:id="rId45" w:history="1">
        <w:r w:rsidRPr="00E40853">
          <w:rPr>
            <w:rStyle w:val="Collegamentoipertestuale"/>
            <w:b/>
            <w:i/>
            <w:color w:val="00B050"/>
            <w:sz w:val="24"/>
          </w:rPr>
          <w:t>2</w:t>
        </w:r>
      </w:hyperlink>
      <w:r w:rsidRPr="00E40853">
        <w:rPr>
          <w:rStyle w:val="badge"/>
          <w:b/>
          <w:i/>
          <w:color w:val="00B050"/>
          <w:sz w:val="24"/>
        </w:rPr>
        <w:t xml:space="preserve"> </w:t>
      </w:r>
      <w:hyperlink r:id="rId46" w:history="1">
        <w:r w:rsidRPr="00E40853">
          <w:rPr>
            <w:rStyle w:val="Collegamentoipertestuale"/>
            <w:b/>
            <w:i/>
            <w:color w:val="00B050"/>
            <w:sz w:val="24"/>
          </w:rPr>
          <w:t>3</w:t>
        </w:r>
      </w:hyperlink>
      <w:r w:rsidRPr="00E40853">
        <w:rPr>
          <w:rStyle w:val="badge"/>
          <w:b/>
          <w:i/>
          <w:color w:val="00B050"/>
          <w:sz w:val="24"/>
        </w:rPr>
        <w:t xml:space="preserve"> </w:t>
      </w:r>
      <w:hyperlink r:id="rId47" w:history="1">
        <w:r w:rsidRPr="00E40853">
          <w:rPr>
            <w:rStyle w:val="Collegamentoipertestuale"/>
            <w:b/>
            <w:i/>
            <w:color w:val="00B050"/>
            <w:sz w:val="24"/>
          </w:rPr>
          <w:t>4</w:t>
        </w:r>
      </w:hyperlink>
      <w:r w:rsidRPr="00E40853">
        <w:rPr>
          <w:rStyle w:val="badge"/>
          <w:b/>
          <w:i/>
          <w:color w:val="00B050"/>
          <w:sz w:val="24"/>
        </w:rPr>
        <w:t xml:space="preserve"> </w:t>
      </w:r>
      <w:hyperlink r:id="rId48" w:history="1">
        <w:r w:rsidRPr="00E40853">
          <w:rPr>
            <w:rStyle w:val="Collegamentoipertestuale"/>
            <w:b/>
            <w:i/>
            <w:color w:val="00B050"/>
            <w:sz w:val="24"/>
          </w:rPr>
          <w:t>5</w:t>
        </w:r>
      </w:hyperlink>
      <w:r w:rsidRPr="00E40853">
        <w:rPr>
          <w:rStyle w:val="badge"/>
          <w:b/>
          <w:i/>
          <w:color w:val="00B050"/>
          <w:sz w:val="24"/>
        </w:rPr>
        <w:t xml:space="preserve"> </w:t>
      </w:r>
      <w:hyperlink r:id="rId49" w:history="1">
        <w:r w:rsidRPr="00E40853">
          <w:rPr>
            <w:rStyle w:val="Collegamentoipertestuale"/>
            <w:b/>
            <w:i/>
            <w:color w:val="00B050"/>
            <w:sz w:val="24"/>
          </w:rPr>
          <w:t>6</w:t>
        </w:r>
      </w:hyperlink>
      <w:r w:rsidRPr="00E40853">
        <w:rPr>
          <w:rStyle w:val="badge"/>
          <w:b/>
          <w:i/>
          <w:color w:val="00B050"/>
          <w:sz w:val="24"/>
        </w:rPr>
        <w:t xml:space="preserve"> </w:t>
      </w:r>
      <w:hyperlink r:id="rId50" w:history="1">
        <w:r w:rsidRPr="00E40853">
          <w:rPr>
            <w:rStyle w:val="Collegamentoipertestuale"/>
            <w:b/>
            <w:i/>
            <w:color w:val="00B050"/>
            <w:sz w:val="24"/>
          </w:rPr>
          <w:t>7</w:t>
        </w:r>
      </w:hyperlink>
      <w:r w:rsidRPr="00E40853">
        <w:rPr>
          <w:rStyle w:val="badge"/>
          <w:b/>
          <w:i/>
          <w:color w:val="00B050"/>
          <w:sz w:val="24"/>
        </w:rPr>
        <w:t xml:space="preserve"> </w:t>
      </w:r>
      <w:hyperlink r:id="rId51" w:history="1">
        <w:r w:rsidRPr="00E40853">
          <w:rPr>
            <w:rStyle w:val="Collegamentoipertestuale"/>
            <w:b/>
            <w:i/>
            <w:color w:val="0070C0"/>
            <w:sz w:val="24"/>
          </w:rPr>
          <w:t>8</w:t>
        </w:r>
      </w:hyperlink>
      <w:r w:rsidRPr="00E40853">
        <w:rPr>
          <w:rStyle w:val="badge"/>
          <w:b/>
          <w:i/>
          <w:color w:val="00B050"/>
          <w:sz w:val="24"/>
        </w:rPr>
        <w:t xml:space="preserve"> </w:t>
      </w:r>
      <w:hyperlink r:id="rId52" w:history="1">
        <w:r w:rsidRPr="00E40853">
          <w:rPr>
            <w:rStyle w:val="Collegamentoipertestuale"/>
            <w:b/>
            <w:i/>
            <w:color w:val="00B050"/>
            <w:sz w:val="24"/>
          </w:rPr>
          <w:t>9</w:t>
        </w:r>
      </w:hyperlink>
      <w:r w:rsidRPr="00E40853">
        <w:rPr>
          <w:rStyle w:val="badge"/>
          <w:b/>
          <w:i/>
          <w:color w:val="00B050"/>
          <w:sz w:val="24"/>
        </w:rPr>
        <w:t xml:space="preserve"> </w:t>
      </w:r>
      <w:hyperlink r:id="rId53" w:history="1">
        <w:r w:rsidRPr="00E40853">
          <w:rPr>
            <w:rStyle w:val="Collegamentoipertestuale"/>
            <w:b/>
            <w:i/>
            <w:color w:val="0070C0"/>
            <w:sz w:val="24"/>
          </w:rPr>
          <w:t>10</w:t>
        </w:r>
      </w:hyperlink>
      <w:r w:rsidRPr="00E40853">
        <w:rPr>
          <w:rStyle w:val="badge"/>
          <w:b/>
          <w:i/>
          <w:color w:val="00B050"/>
          <w:sz w:val="24"/>
        </w:rPr>
        <w:t xml:space="preserve"> </w:t>
      </w:r>
      <w:hyperlink r:id="rId54" w:history="1">
        <w:r w:rsidRPr="00E40853">
          <w:rPr>
            <w:rStyle w:val="Collegamentoipertestuale"/>
            <w:b/>
            <w:i/>
            <w:color w:val="00B050"/>
            <w:sz w:val="24"/>
          </w:rPr>
          <w:t>11</w:t>
        </w:r>
      </w:hyperlink>
      <w:r w:rsidRPr="00E40853">
        <w:rPr>
          <w:rStyle w:val="badge"/>
          <w:b/>
          <w:i/>
          <w:color w:val="00B050"/>
          <w:sz w:val="24"/>
        </w:rPr>
        <w:t xml:space="preserve"> </w:t>
      </w:r>
      <w:hyperlink r:id="rId55" w:history="1">
        <w:r w:rsidRPr="00E40853">
          <w:rPr>
            <w:rStyle w:val="Collegamentoipertestuale"/>
            <w:b/>
            <w:i/>
            <w:color w:val="00B050"/>
            <w:sz w:val="24"/>
          </w:rPr>
          <w:t>12</w:t>
        </w:r>
      </w:hyperlink>
      <w:r w:rsidRPr="00E40853">
        <w:rPr>
          <w:rStyle w:val="badge"/>
          <w:b/>
          <w:i/>
          <w:color w:val="00B050"/>
          <w:sz w:val="24"/>
        </w:rPr>
        <w:t xml:space="preserve"> </w:t>
      </w:r>
      <w:hyperlink r:id="rId56" w:history="1">
        <w:r w:rsidRPr="00E40853">
          <w:rPr>
            <w:rStyle w:val="Collegamentoipertestuale"/>
            <w:b/>
            <w:i/>
            <w:color w:val="00B050"/>
            <w:sz w:val="24"/>
          </w:rPr>
          <w:t>13</w:t>
        </w:r>
      </w:hyperlink>
      <w:r w:rsidRPr="00E40853">
        <w:rPr>
          <w:rStyle w:val="badge"/>
          <w:b/>
          <w:i/>
          <w:color w:val="00B050"/>
          <w:sz w:val="24"/>
        </w:rPr>
        <w:t xml:space="preserve"> </w:t>
      </w:r>
      <w:hyperlink r:id="rId57" w:history="1">
        <w:r w:rsidRPr="00E40853">
          <w:rPr>
            <w:rStyle w:val="Collegamentoipertestuale"/>
            <w:b/>
            <w:i/>
            <w:color w:val="00B050"/>
            <w:sz w:val="24"/>
          </w:rPr>
          <w:t>14</w:t>
        </w:r>
      </w:hyperlink>
      <w:r w:rsidRPr="00E40853">
        <w:rPr>
          <w:rStyle w:val="badge"/>
          <w:b/>
          <w:i/>
          <w:color w:val="00B050"/>
          <w:sz w:val="24"/>
        </w:rPr>
        <w:t xml:space="preserve"> </w:t>
      </w:r>
      <w:hyperlink r:id="rId58" w:history="1">
        <w:r w:rsidRPr="00E40853">
          <w:rPr>
            <w:rStyle w:val="Collegamentoipertestuale"/>
            <w:b/>
            <w:i/>
            <w:color w:val="00B050"/>
            <w:sz w:val="24"/>
          </w:rPr>
          <w:t>15</w:t>
        </w:r>
      </w:hyperlink>
      <w:r w:rsidRPr="00E40853">
        <w:rPr>
          <w:rStyle w:val="badge"/>
          <w:b/>
          <w:i/>
          <w:color w:val="00B050"/>
          <w:sz w:val="24"/>
        </w:rPr>
        <w:t xml:space="preserve"> </w:t>
      </w:r>
      <w:hyperlink r:id="rId59" w:history="1">
        <w:r w:rsidRPr="00E40853">
          <w:rPr>
            <w:rStyle w:val="Collegamentoipertestuale"/>
            <w:b/>
            <w:i/>
            <w:color w:val="0070C0"/>
            <w:sz w:val="24"/>
          </w:rPr>
          <w:t>16</w:t>
        </w:r>
      </w:hyperlink>
      <w:r w:rsidRPr="00E40853">
        <w:rPr>
          <w:rStyle w:val="badge"/>
          <w:b/>
          <w:i/>
          <w:color w:val="0070C0"/>
          <w:sz w:val="24"/>
        </w:rPr>
        <w:t xml:space="preserve"> </w:t>
      </w:r>
      <w:hyperlink r:id="rId60" w:history="1">
        <w:r w:rsidRPr="00E40853">
          <w:rPr>
            <w:rStyle w:val="Collegamentoipertestuale"/>
            <w:b/>
            <w:i/>
            <w:color w:val="0070C0"/>
            <w:sz w:val="24"/>
          </w:rPr>
          <w:t>17</w:t>
        </w:r>
      </w:hyperlink>
      <w:r w:rsidRPr="00E40853">
        <w:rPr>
          <w:rStyle w:val="badge"/>
          <w:sz w:val="24"/>
        </w:rPr>
        <w:t xml:space="preserve">   </w:t>
      </w:r>
      <w:hyperlink r:id="rId61" w:history="1">
        <w:r w:rsidRPr="00E40853">
          <w:rPr>
            <w:rStyle w:val="Enfasicorsivo"/>
            <w:b/>
            <w:bCs/>
            <w:color w:val="008000"/>
            <w:sz w:val="24"/>
            <w:u w:val="single"/>
          </w:rPr>
          <w:t>SDGs/UN</w:t>
        </w:r>
      </w:hyperlink>
      <w:r w:rsidRPr="00E40853">
        <w:rPr>
          <w:rStyle w:val="badge"/>
          <w:b/>
          <w:sz w:val="24"/>
        </w:rPr>
        <w:t xml:space="preserve"> </w:t>
      </w:r>
    </w:p>
    <w:p w:rsidR="005544BF" w:rsidRPr="00E40853" w:rsidRDefault="00BF1394" w:rsidP="00A66403">
      <w:pPr>
        <w:tabs>
          <w:tab w:val="left" w:pos="1902"/>
        </w:tabs>
        <w:jc w:val="right"/>
        <w:rPr>
          <w:rFonts w:ascii="Times New Roman" w:hAnsi="Times New Roman" w:cs="Times New Roman"/>
          <w:sz w:val="24"/>
          <w:szCs w:val="24"/>
        </w:rPr>
      </w:pPr>
      <w:hyperlink r:id="rId62" w:history="1">
        <w:r w:rsidR="005544BF" w:rsidRPr="00E40853">
          <w:rPr>
            <w:rStyle w:val="Collegamentoipertestuale"/>
            <w:rFonts w:ascii="Times New Roman" w:hAnsi="Times New Roman" w:cs="Times New Roman"/>
            <w:b/>
            <w:i/>
            <w:sz w:val="24"/>
            <w:szCs w:val="24"/>
            <w:lang w:eastAsia="it-IT"/>
          </w:rPr>
          <w:t>http://www.expotv1.com/ESCP_Hello.htm</w:t>
        </w:r>
      </w:hyperlink>
    </w:p>
    <w:p w:rsidR="00F0731B" w:rsidRPr="00E40853" w:rsidRDefault="00173CE6" w:rsidP="00DD53F8">
      <w:pPr>
        <w:jc w:val="both"/>
        <w:rPr>
          <w:rFonts w:ascii="Times New Roman" w:hAnsi="Times New Roman" w:cs="Times New Roman"/>
          <w:sz w:val="24"/>
          <w:szCs w:val="24"/>
        </w:rPr>
      </w:pPr>
      <w:r w:rsidRPr="00E40853">
        <w:rPr>
          <w:rFonts w:ascii="Times New Roman" w:hAnsi="Times New Roman" w:cs="Times New Roman"/>
          <w:sz w:val="24"/>
          <w:szCs w:val="24"/>
        </w:rPr>
        <w:br w:type="page"/>
      </w:r>
    </w:p>
    <w:p w:rsidR="00F0731B" w:rsidRPr="00E40853" w:rsidRDefault="00F0731B" w:rsidP="00DD53F8">
      <w:pPr>
        <w:jc w:val="both"/>
        <w:rPr>
          <w:rFonts w:ascii="Times New Roman" w:hAnsi="Times New Roman" w:cs="Times New Roman"/>
          <w:sz w:val="24"/>
          <w:szCs w:val="24"/>
        </w:rPr>
      </w:pPr>
    </w:p>
    <w:p w:rsidR="00F0731B" w:rsidRPr="00E40853" w:rsidRDefault="007D5AA6" w:rsidP="00DD53F8">
      <w:pPr>
        <w:jc w:val="both"/>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drawing>
          <wp:inline distT="0" distB="0" distL="0" distR="0">
            <wp:extent cx="3138571" cy="4441834"/>
            <wp:effectExtent l="19050" t="0" r="4679" b="0"/>
            <wp:docPr id="3" name="Immagine 2" descr="V0_PB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PBRC.png"/>
                    <pic:cNvPicPr/>
                  </pic:nvPicPr>
                  <pic:blipFill>
                    <a:blip r:embed="rId63"/>
                    <a:stretch>
                      <a:fillRect/>
                    </a:stretch>
                  </pic:blipFill>
                  <pic:spPr>
                    <a:xfrm>
                      <a:off x="0" y="0"/>
                      <a:ext cx="3141944" cy="4446608"/>
                    </a:xfrm>
                    <a:prstGeom prst="rect">
                      <a:avLst/>
                    </a:prstGeom>
                  </pic:spPr>
                </pic:pic>
              </a:graphicData>
            </a:graphic>
          </wp:inline>
        </w:drawing>
      </w:r>
    </w:p>
    <w:p w:rsidR="007D5AA6" w:rsidRPr="00E40853" w:rsidRDefault="007D5AA6" w:rsidP="00DD53F8">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631909" w:rsidRDefault="00631909" w:rsidP="009C16C4">
      <w:pPr>
        <w:pStyle w:val="Titolo1"/>
      </w:pPr>
      <w:bookmarkStart w:id="15" w:name="_Toc148218826"/>
      <w:r w:rsidRPr="00FC06D5">
        <w:lastRenderedPageBreak/>
        <w:t>International Application Status Report</w:t>
      </w:r>
      <w:bookmarkEnd w:id="15"/>
    </w:p>
    <w:p w:rsidR="009C16C4" w:rsidRPr="009C16C4" w:rsidRDefault="009C16C4" w:rsidP="009C16C4">
      <w:pPr>
        <w:rPr>
          <w:lang w:val="en-US"/>
        </w:rPr>
      </w:pP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Received at International Bureau: 01 February 2016 (01.02.2016)</w:t>
      </w:r>
    </w:p>
    <w:p w:rsidR="00E40853" w:rsidRPr="00E40853" w:rsidRDefault="00E40853" w:rsidP="00DD53F8">
      <w:pPr>
        <w:spacing w:line="360" w:lineRule="auto"/>
        <w:jc w:val="both"/>
        <w:rPr>
          <w:rFonts w:ascii="Times New Roman" w:hAnsi="Times New Roman" w:cs="Times New Roman"/>
          <w:sz w:val="24"/>
          <w:szCs w:val="24"/>
          <w:lang w:val="en-US"/>
        </w:rPr>
      </w:pP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Information valid as of: 17 June 2016 (17.06.2016)</w:t>
      </w:r>
    </w:p>
    <w:p w:rsidR="00E40853" w:rsidRPr="00E40853" w:rsidRDefault="00E40853" w:rsidP="00DD53F8">
      <w:pPr>
        <w:spacing w:line="360" w:lineRule="auto"/>
        <w:jc w:val="both"/>
        <w:rPr>
          <w:rFonts w:ascii="Times New Roman" w:hAnsi="Times New Roman" w:cs="Times New Roman"/>
          <w:sz w:val="24"/>
          <w:szCs w:val="24"/>
          <w:lang w:val="en-US"/>
        </w:rPr>
      </w:pP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Report generated on: 30 September 2023 (30.09.2023)</w:t>
      </w:r>
    </w:p>
    <w:p w:rsidR="00E40853" w:rsidRPr="00E40853" w:rsidRDefault="00E40853" w:rsidP="00DD53F8">
      <w:pPr>
        <w:spacing w:line="360" w:lineRule="auto"/>
        <w:jc w:val="both"/>
        <w:rPr>
          <w:rFonts w:ascii="Times New Roman" w:hAnsi="Times New Roman" w:cs="Times New Roman"/>
          <w:sz w:val="24"/>
          <w:szCs w:val="24"/>
          <w:lang w:val="en-US"/>
        </w:rPr>
      </w:pP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(10) Publication number: </w:t>
      </w:r>
      <w:r w:rsidRPr="00E40853">
        <w:rPr>
          <w:rFonts w:ascii="Times New Roman" w:hAnsi="Times New Roman" w:cs="Times New Roman"/>
          <w:sz w:val="24"/>
          <w:szCs w:val="24"/>
          <w:lang w:val="en-US"/>
        </w:rPr>
        <w:tab/>
        <w:t xml:space="preserve">(43) Publication date: </w:t>
      </w:r>
      <w:r w:rsidRPr="00E40853">
        <w:rPr>
          <w:rFonts w:ascii="Times New Roman" w:hAnsi="Times New Roman" w:cs="Times New Roman"/>
          <w:sz w:val="24"/>
          <w:szCs w:val="24"/>
          <w:lang w:val="en-US"/>
        </w:rPr>
        <w:tab/>
        <w:t>(26) Publication language:</w:t>
      </w: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WO 2016/092583</w:t>
      </w:r>
      <w:r w:rsidRPr="00E40853">
        <w:rPr>
          <w:rFonts w:ascii="Times New Roman" w:hAnsi="Times New Roman" w:cs="Times New Roman"/>
          <w:sz w:val="24"/>
          <w:szCs w:val="24"/>
          <w:lang w:val="en-US"/>
        </w:rPr>
        <w:tab/>
        <w:t xml:space="preserve">16 June 2016 (16.06.2016) </w:t>
      </w:r>
      <w:r w:rsidRPr="00E40853">
        <w:rPr>
          <w:rFonts w:ascii="Times New Roman" w:hAnsi="Times New Roman" w:cs="Times New Roman"/>
          <w:sz w:val="24"/>
          <w:szCs w:val="24"/>
          <w:lang w:val="en-US"/>
        </w:rPr>
        <w:tab/>
        <w:t>English (EN)</w:t>
      </w:r>
    </w:p>
    <w:p w:rsidR="00E40853" w:rsidRPr="00E40853" w:rsidRDefault="00E40853" w:rsidP="00DD53F8">
      <w:pPr>
        <w:spacing w:line="360" w:lineRule="auto"/>
        <w:jc w:val="both"/>
        <w:rPr>
          <w:rFonts w:ascii="Times New Roman" w:hAnsi="Times New Roman" w:cs="Times New Roman"/>
          <w:sz w:val="24"/>
          <w:szCs w:val="24"/>
          <w:lang w:val="en-US"/>
        </w:rPr>
      </w:pP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(21) Application number: </w:t>
      </w:r>
      <w:r w:rsidRPr="00E40853">
        <w:rPr>
          <w:rFonts w:ascii="Times New Roman" w:hAnsi="Times New Roman" w:cs="Times New Roman"/>
          <w:sz w:val="24"/>
          <w:szCs w:val="24"/>
          <w:lang w:val="en-US"/>
        </w:rPr>
        <w:tab/>
        <w:t xml:space="preserve">(22) Filing date: </w:t>
      </w:r>
      <w:r w:rsidRPr="00E40853">
        <w:rPr>
          <w:rFonts w:ascii="Times New Roman" w:hAnsi="Times New Roman" w:cs="Times New Roman"/>
          <w:sz w:val="24"/>
          <w:szCs w:val="24"/>
          <w:lang w:val="en-US"/>
        </w:rPr>
        <w:tab/>
        <w:t>(25) Filing language:</w:t>
      </w: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lastRenderedPageBreak/>
        <w:t>PCT/IT2015/000307</w:t>
      </w:r>
      <w:r w:rsidRPr="00E40853">
        <w:rPr>
          <w:rFonts w:ascii="Times New Roman" w:hAnsi="Times New Roman" w:cs="Times New Roman"/>
          <w:sz w:val="24"/>
          <w:szCs w:val="24"/>
          <w:lang w:val="en-US"/>
        </w:rPr>
        <w:tab/>
        <w:t xml:space="preserve">14 December 2015 (14.12.2015) </w:t>
      </w:r>
      <w:r w:rsidRPr="00E40853">
        <w:rPr>
          <w:rFonts w:ascii="Times New Roman" w:hAnsi="Times New Roman" w:cs="Times New Roman"/>
          <w:sz w:val="24"/>
          <w:szCs w:val="24"/>
          <w:lang w:val="en-US"/>
        </w:rPr>
        <w:tab/>
        <w:t>Italian (IT)</w:t>
      </w:r>
    </w:p>
    <w:p w:rsidR="00E40853" w:rsidRPr="00E40853" w:rsidRDefault="00E40853" w:rsidP="00DD53F8">
      <w:pPr>
        <w:spacing w:line="360" w:lineRule="auto"/>
        <w:jc w:val="both"/>
        <w:rPr>
          <w:rFonts w:ascii="Times New Roman" w:hAnsi="Times New Roman" w:cs="Times New Roman"/>
          <w:sz w:val="24"/>
          <w:szCs w:val="24"/>
          <w:lang w:val="en-US"/>
        </w:rPr>
      </w:pP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(31) Priority number(s): </w:t>
      </w:r>
      <w:r w:rsidRPr="00E40853">
        <w:rPr>
          <w:rFonts w:ascii="Times New Roman" w:hAnsi="Times New Roman" w:cs="Times New Roman"/>
          <w:sz w:val="24"/>
          <w:szCs w:val="24"/>
          <w:lang w:val="en-US"/>
        </w:rPr>
        <w:tab/>
        <w:t xml:space="preserve">(32) Priority date(s): </w:t>
      </w:r>
      <w:r w:rsidRPr="00E40853">
        <w:rPr>
          <w:rFonts w:ascii="Times New Roman" w:hAnsi="Times New Roman" w:cs="Times New Roman"/>
          <w:sz w:val="24"/>
          <w:szCs w:val="24"/>
          <w:lang w:val="en-US"/>
        </w:rPr>
        <w:tab/>
        <w:t>(33) Priority status:</w:t>
      </w: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MI2014A002124 (IT)</w:t>
      </w:r>
      <w:r w:rsidRPr="00E40853">
        <w:rPr>
          <w:rFonts w:ascii="Times New Roman" w:hAnsi="Times New Roman" w:cs="Times New Roman"/>
          <w:sz w:val="24"/>
          <w:szCs w:val="24"/>
          <w:lang w:val="en-US"/>
        </w:rPr>
        <w:tab/>
        <w:t xml:space="preserve">12 December 2014 (12.12.2014) </w:t>
      </w:r>
      <w:r w:rsidRPr="00E40853">
        <w:rPr>
          <w:rFonts w:ascii="Times New Roman" w:hAnsi="Times New Roman" w:cs="Times New Roman"/>
          <w:sz w:val="24"/>
          <w:szCs w:val="24"/>
          <w:lang w:val="en-US"/>
        </w:rPr>
        <w:tab/>
        <w:t>Priority document received (in compliance with PCT Rule 17.1)</w:t>
      </w:r>
    </w:p>
    <w:p w:rsidR="00E40853" w:rsidRPr="00E40853" w:rsidRDefault="00E40853" w:rsidP="00DD53F8">
      <w:pPr>
        <w:spacing w:line="360" w:lineRule="auto"/>
        <w:jc w:val="both"/>
        <w:rPr>
          <w:rFonts w:ascii="Times New Roman" w:hAnsi="Times New Roman" w:cs="Times New Roman"/>
          <w:sz w:val="24"/>
          <w:szCs w:val="24"/>
          <w:lang w:val="en-US"/>
        </w:rPr>
      </w:pP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(51) International Patent Classification:</w:t>
      </w: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C12M 1/00 (2006.01)</w:t>
      </w:r>
    </w:p>
    <w:p w:rsidR="00E40853" w:rsidRPr="00E40853" w:rsidRDefault="00E40853" w:rsidP="00DD53F8">
      <w:pPr>
        <w:spacing w:line="360" w:lineRule="auto"/>
        <w:jc w:val="both"/>
        <w:rPr>
          <w:rFonts w:ascii="Times New Roman" w:hAnsi="Times New Roman" w:cs="Times New Roman"/>
          <w:sz w:val="24"/>
          <w:szCs w:val="24"/>
          <w:lang w:val="en-US"/>
        </w:rPr>
      </w:pP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(71) Applicant(s):</w:t>
      </w: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LAVANGA, Vito [IT/IT]; Via Terrazzano 85 20017 Rho (Ml) (IT) (for all designated states)</w:t>
      </w:r>
    </w:p>
    <w:p w:rsidR="00E40853" w:rsidRPr="00E40853" w:rsidRDefault="00E40853" w:rsidP="00DD53F8">
      <w:pPr>
        <w:spacing w:line="360" w:lineRule="auto"/>
        <w:jc w:val="both"/>
        <w:rPr>
          <w:rFonts w:ascii="Times New Roman" w:hAnsi="Times New Roman" w:cs="Times New Roman"/>
          <w:sz w:val="24"/>
          <w:szCs w:val="24"/>
          <w:lang w:val="en-US"/>
        </w:rPr>
      </w:pPr>
    </w:p>
    <w:p w:rsidR="00E40853" w:rsidRPr="00E40853" w:rsidRDefault="00E40853" w:rsidP="00DD53F8">
      <w:pPr>
        <w:spacing w:line="360" w:lineRule="auto"/>
        <w:jc w:val="both"/>
        <w:rPr>
          <w:rFonts w:ascii="Times New Roman" w:hAnsi="Times New Roman" w:cs="Times New Roman"/>
          <w:sz w:val="24"/>
          <w:szCs w:val="24"/>
        </w:rPr>
      </w:pPr>
      <w:r w:rsidRPr="00E40853">
        <w:rPr>
          <w:rFonts w:ascii="Times New Roman" w:hAnsi="Times New Roman" w:cs="Times New Roman"/>
          <w:sz w:val="24"/>
          <w:szCs w:val="24"/>
        </w:rPr>
        <w:lastRenderedPageBreak/>
        <w:t>(72) Inventor(s):</w:t>
      </w:r>
    </w:p>
    <w:p w:rsidR="00E40853" w:rsidRPr="00E40853" w:rsidRDefault="00E40853" w:rsidP="00DD53F8">
      <w:pPr>
        <w:spacing w:line="360" w:lineRule="auto"/>
        <w:jc w:val="both"/>
        <w:rPr>
          <w:rFonts w:ascii="Times New Roman" w:hAnsi="Times New Roman" w:cs="Times New Roman"/>
          <w:sz w:val="24"/>
          <w:szCs w:val="24"/>
        </w:rPr>
      </w:pPr>
      <w:r w:rsidRPr="00E40853">
        <w:rPr>
          <w:rFonts w:ascii="Times New Roman" w:hAnsi="Times New Roman" w:cs="Times New Roman"/>
          <w:sz w:val="24"/>
          <w:szCs w:val="24"/>
        </w:rPr>
        <w:t>LAVANGA, Vito; Via Terrazzano 85 20017 Rho (Ml) (IT)</w:t>
      </w:r>
    </w:p>
    <w:p w:rsidR="00E40853" w:rsidRPr="00E40853" w:rsidRDefault="00E40853" w:rsidP="00DD53F8">
      <w:pPr>
        <w:spacing w:line="360" w:lineRule="auto"/>
        <w:jc w:val="both"/>
        <w:rPr>
          <w:rFonts w:ascii="Times New Roman" w:hAnsi="Times New Roman" w:cs="Times New Roman"/>
          <w:sz w:val="24"/>
          <w:szCs w:val="24"/>
        </w:rPr>
      </w:pPr>
      <w:r w:rsidRPr="00E40853">
        <w:rPr>
          <w:rFonts w:ascii="Times New Roman" w:hAnsi="Times New Roman" w:cs="Times New Roman"/>
          <w:sz w:val="24"/>
          <w:szCs w:val="24"/>
        </w:rPr>
        <w:t>FARNE', Stefano; Via Trasimeno 40/14 20128 Milano (MI) (IT)</w:t>
      </w:r>
    </w:p>
    <w:p w:rsidR="00E40853" w:rsidRPr="00E40853" w:rsidRDefault="00E40853" w:rsidP="00DD53F8">
      <w:pPr>
        <w:spacing w:line="360" w:lineRule="auto"/>
        <w:jc w:val="both"/>
        <w:rPr>
          <w:rFonts w:ascii="Times New Roman" w:hAnsi="Times New Roman" w:cs="Times New Roman"/>
          <w:sz w:val="24"/>
          <w:szCs w:val="24"/>
        </w:rPr>
      </w:pPr>
    </w:p>
    <w:p w:rsidR="00E40853" w:rsidRPr="00E40853" w:rsidRDefault="00E40853" w:rsidP="00DD53F8">
      <w:pPr>
        <w:spacing w:line="360" w:lineRule="auto"/>
        <w:jc w:val="both"/>
        <w:rPr>
          <w:rFonts w:ascii="Times New Roman" w:hAnsi="Times New Roman" w:cs="Times New Roman"/>
          <w:sz w:val="24"/>
          <w:szCs w:val="24"/>
        </w:rPr>
      </w:pP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(54) Title (EN): METHOD FOR GROWING MICROALGAE, AND DEVICE FOR IMPLEMENTING SAID METHOD</w:t>
      </w: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(54) Title (FR): PROCÉDÉ DE CULTURE DE MICROALGUES ET DISPOSITIF DE MISE EN OEUVRE DE CE PROCÉDÉ</w:t>
      </w:r>
    </w:p>
    <w:p w:rsidR="00E40853" w:rsidRPr="00E40853" w:rsidRDefault="00E40853" w:rsidP="00DD53F8">
      <w:pPr>
        <w:spacing w:line="360" w:lineRule="auto"/>
        <w:jc w:val="both"/>
        <w:rPr>
          <w:rFonts w:ascii="Times New Roman" w:hAnsi="Times New Roman" w:cs="Times New Roman"/>
          <w:sz w:val="24"/>
          <w:szCs w:val="24"/>
          <w:lang w:val="en-US"/>
        </w:rPr>
      </w:pP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(57) Abstract:</w:t>
      </w:r>
    </w:p>
    <w:p w:rsid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lastRenderedPageBreak/>
        <w:t>(EN): This invention relates to a method and to a device to implement said method, to cultivate microalgae and to obtain the simultaneous separation of oleic and protein parts, reducing the required space and drawing mainly from renewable energy sources.</w:t>
      </w:r>
    </w:p>
    <w:p w:rsidR="00FC06D5" w:rsidRPr="00E40853" w:rsidRDefault="00FC06D5" w:rsidP="00DD53F8">
      <w:pPr>
        <w:spacing w:line="360" w:lineRule="auto"/>
        <w:jc w:val="both"/>
        <w:rPr>
          <w:rFonts w:ascii="Times New Roman" w:hAnsi="Times New Roman" w:cs="Times New Roman"/>
          <w:sz w:val="24"/>
          <w:szCs w:val="24"/>
          <w:lang w:val="en-US"/>
        </w:rPr>
      </w:pP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(FR): La présente invention concerne un procédé, et un dispositif permettant de mettre en oeuvre ledit procédé, de culture de microalgues et d'obtention de la séparation simultanée des parties oléiques et protéiques, réduisant l'espace nécessaire et utilisant principalement des sources d'énergie renouvelable. Le procédé est caractérisé par le fait qu'il comprend les phases suivantes : • ledit mélange aqueux, contenant ledit inoculum, suit un trajet (B) d'un point d'entrée (C) à un point de sortie (D), le long duquel il est irradié par un spectre de rayonnement approprié au développement et à la croissance desdites microalgues; • le long dudit trajet (B) des sels NPK (contenant de l'azote, du phosphore et du potassium) et du CO2 y sont ajoutés, ces </w:t>
      </w:r>
      <w:r w:rsidRPr="00E40853">
        <w:rPr>
          <w:rFonts w:ascii="Times New Roman" w:hAnsi="Times New Roman" w:cs="Times New Roman"/>
          <w:sz w:val="24"/>
          <w:szCs w:val="24"/>
          <w:lang w:val="en-US"/>
        </w:rPr>
        <w:lastRenderedPageBreak/>
        <w:t xml:space="preserve">ajouts, conjointement à la diffusion dudit spectre de rayonnement, provoquant une croissance intense desdites algues ; • ledit mélange, fortement enrichi de micro-algues, est inondé d'ultrasons qui détruisent les algues adultes, les séparant en composants oléiques et protéiques, ladite action provoquant la formation d'un nouveau mélange aqueux dans lequel une fraction oléique et une fraction protéique sont présentes ; • ledit nouveau mélange aqueux est soumis à une séparation gravimétrique spontanée de telle sorte que : • une fraction oléique, plus légère, migre dans la partie supérieure dudit nouveau mélange ; • une fraction protéique, plus lourde, migre dans la partie inférieure dudit nouveau mélange ; • une fraction neutre composée presque exclusivement d'eau reste dans la partie intermédiaire dudit nouveau mélange ; · lesdites trois fractions sont prises individuellement. Le dispositif (A) est caractérisé par le fait qu'il comprend : • un bassin (1) adapté pour contenir ledit mélange aqueux ; • un ou plusieurs déflecteurs (3, 4, 5) montés de façon à délimiter un trajet (B) d'un point (C) à point (D), ledit ou lesdits </w:t>
      </w:r>
      <w:r w:rsidRPr="00E40853">
        <w:rPr>
          <w:rFonts w:ascii="Times New Roman" w:hAnsi="Times New Roman" w:cs="Times New Roman"/>
          <w:sz w:val="24"/>
          <w:szCs w:val="24"/>
          <w:lang w:val="en-US"/>
        </w:rPr>
        <w:lastRenderedPageBreak/>
        <w:t>déflecteurs (3, 4, 5) étant des panneaux diffuseurs du spectre de rayonnement homogènes, appropriés à la phase de culture ; • un moyen adapté pour fournir, audit mélange fluide, des sels NPK (sels d'azote, de phosphore et de potassium) et du CO2, ledit moyen étant disposé le long dudit trajet (B) ; • un moyen (9) adapté pour produire des ultrasons, positionné au niveau du point final (D) dudit trajet (B), lesdits ultrasons étant d'une puissance suffisante pour détruire les algues adultes en les séparant en composants oléiques et protéiques, donnant lieu à un nouveau mélange fluide dans lequel sont présentes une phase oléique, une phase protéique et une phase neutre ; • un moyen adapté pour diffuser ledit nouveau mélange fluide, afin de mettre en œuvre une séparation gravimétrique desdites phases oléique, protéique et neutre ; • un moyen adapté pour collecter séparément lesdites phases oléique, protéique et neutre.</w:t>
      </w:r>
    </w:p>
    <w:p w:rsidR="00E40853" w:rsidRPr="00E40853" w:rsidRDefault="00E40853" w:rsidP="00DD53F8">
      <w:pPr>
        <w:spacing w:line="360" w:lineRule="auto"/>
        <w:jc w:val="both"/>
        <w:rPr>
          <w:rFonts w:ascii="Times New Roman" w:hAnsi="Times New Roman" w:cs="Times New Roman"/>
          <w:sz w:val="24"/>
          <w:szCs w:val="24"/>
          <w:lang w:val="en-US"/>
        </w:rPr>
      </w:pP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International search report:</w:t>
      </w: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lastRenderedPageBreak/>
        <w:t>Received at International Bureau: 30 May 2016 (30.05.2016) [EP]</w:t>
      </w:r>
    </w:p>
    <w:p w:rsidR="00E40853" w:rsidRPr="00E40853" w:rsidRDefault="00E40853" w:rsidP="00DD53F8">
      <w:pPr>
        <w:spacing w:line="360" w:lineRule="auto"/>
        <w:jc w:val="both"/>
        <w:rPr>
          <w:rFonts w:ascii="Times New Roman" w:hAnsi="Times New Roman" w:cs="Times New Roman"/>
          <w:sz w:val="24"/>
          <w:szCs w:val="24"/>
          <w:lang w:val="en-US"/>
        </w:rPr>
      </w:pP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International Report on Patentability (IPRP) Chapter II of the PCT:</w:t>
      </w: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Not available</w:t>
      </w:r>
    </w:p>
    <w:p w:rsidR="00E40853" w:rsidRPr="00E40853" w:rsidRDefault="00E40853" w:rsidP="00DD53F8">
      <w:pPr>
        <w:spacing w:line="360" w:lineRule="auto"/>
        <w:jc w:val="both"/>
        <w:rPr>
          <w:rFonts w:ascii="Times New Roman" w:hAnsi="Times New Roman" w:cs="Times New Roman"/>
          <w:sz w:val="24"/>
          <w:szCs w:val="24"/>
          <w:lang w:val="en-US"/>
        </w:rPr>
      </w:pP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(81) Designated States:</w:t>
      </w: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 xml:space="preserve">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w:t>
      </w:r>
      <w:r w:rsidRPr="00E40853">
        <w:rPr>
          <w:rFonts w:ascii="Times New Roman" w:hAnsi="Times New Roman" w:cs="Times New Roman"/>
          <w:sz w:val="24"/>
          <w:szCs w:val="24"/>
          <w:lang w:val="en-US"/>
        </w:rPr>
        <w:lastRenderedPageBreak/>
        <w:t>SY, TH, TJ, TM, TN, TR, TT, TZ, UA, UG, US, UZ, VC, VN, ZA, ZM, ZW</w:t>
      </w: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African Intellectual Property Organization (OAPI) : BF, BJ, CF, CG, CI, CM, GA, GN, GQ, GW, KM, ML, MR, NE, SN, TD, TG</w:t>
      </w: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African Regional Intellectual Property Organization (ARIPO) : BW, GH, GM, KE, LR, LS, MW, MZ, NA, RW, SD, SL, ST, SZ, TZ, UG, ZM, ZW</w:t>
      </w: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Eurasian Patent Organization (EAPO) : AM, AZ, BY, KG, KZ, RU, TJ, TM</w:t>
      </w:r>
    </w:p>
    <w:p w:rsidR="00E40853" w:rsidRPr="00E40853" w:rsidRDefault="00E40853" w:rsidP="00DD53F8">
      <w:pPr>
        <w:spacing w:line="360" w:lineRule="auto"/>
        <w:jc w:val="both"/>
        <w:rPr>
          <w:rFonts w:ascii="Times New Roman" w:hAnsi="Times New Roman" w:cs="Times New Roman"/>
          <w:sz w:val="24"/>
          <w:szCs w:val="24"/>
          <w:lang w:val="en-US"/>
        </w:rPr>
      </w:pP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Declarations:</w:t>
      </w:r>
    </w:p>
    <w:p w:rsidR="00E40853"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lastRenderedPageBreak/>
        <w:t>Declaration made as applicant's entitlement, as at the international filing date, to apply for and be granted a patent (Rules 4.17(ii) and 51bis.1(a)(ii)), in a case where the declaration under Rule 4.17(iv) is not appropriate</w:t>
      </w:r>
    </w:p>
    <w:p w:rsidR="00EA4604" w:rsidRPr="00E40853" w:rsidRDefault="00E40853"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t>Declaration of inventorship (Rules 4.17(iv) and 51bis.1(a)(iv)) for the purposes of the designation of the United States of America</w:t>
      </w:r>
    </w:p>
    <w:p w:rsidR="00EA4604" w:rsidRDefault="00EA4604" w:rsidP="00F6095F">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r w:rsidR="00F6095F">
        <w:rPr>
          <w:rFonts w:ascii="Times New Roman" w:hAnsi="Times New Roman" w:cs="Times New Roman"/>
          <w:sz w:val="24"/>
          <w:szCs w:val="24"/>
          <w:lang w:val="en-US"/>
        </w:rPr>
        <w:lastRenderedPageBreak/>
        <w:br w:type="page"/>
      </w:r>
    </w:p>
    <w:p w:rsidR="00F6095F" w:rsidRPr="00E40853" w:rsidRDefault="00F6095F" w:rsidP="00DD53F8">
      <w:pPr>
        <w:jc w:val="both"/>
        <w:rPr>
          <w:rFonts w:ascii="Times New Roman" w:hAnsi="Times New Roman" w:cs="Times New Roman"/>
          <w:sz w:val="24"/>
          <w:szCs w:val="24"/>
          <w:lang w:val="en-US"/>
        </w:rPr>
      </w:pPr>
    </w:p>
    <w:p w:rsidR="00EA4604" w:rsidRPr="00E40853" w:rsidRDefault="00EA4604" w:rsidP="00DD53F8">
      <w:pPr>
        <w:spacing w:line="360" w:lineRule="auto"/>
        <w:jc w:val="both"/>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4"/>
                    <a:stretch>
                      <a:fillRect/>
                    </a:stretch>
                  </pic:blipFill>
                  <pic:spPr>
                    <a:xfrm rot="16200000">
                      <a:off x="0" y="0"/>
                      <a:ext cx="4818316" cy="3122684"/>
                    </a:xfrm>
                    <a:prstGeom prst="rect">
                      <a:avLst/>
                    </a:prstGeom>
                  </pic:spPr>
                </pic:pic>
              </a:graphicData>
            </a:graphic>
          </wp:inline>
        </w:drawing>
      </w:r>
    </w:p>
    <w:sectPr w:rsidR="00EA4604" w:rsidRPr="00E40853" w:rsidSect="00D86830">
      <w:footerReference w:type="default" r:id="rId65"/>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43F" w:rsidRDefault="0045643F" w:rsidP="00F0731B">
      <w:pPr>
        <w:spacing w:after="0" w:line="240" w:lineRule="auto"/>
      </w:pPr>
      <w:r>
        <w:separator/>
      </w:r>
    </w:p>
  </w:endnote>
  <w:endnote w:type="continuationSeparator" w:id="1">
    <w:p w:rsidR="0045643F" w:rsidRDefault="0045643F"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DD53F8" w:rsidRDefault="00BF1394">
        <w:pPr>
          <w:pStyle w:val="Pidipagina"/>
          <w:jc w:val="center"/>
        </w:pPr>
        <w:fldSimple w:instr=" PAGE   \* MERGEFORMAT ">
          <w:r w:rsidR="004B7F17">
            <w:rPr>
              <w:noProof/>
            </w:rPr>
            <w:t>2</w:t>
          </w:r>
        </w:fldSimple>
      </w:p>
    </w:sdtContent>
  </w:sdt>
  <w:p w:rsidR="00DD53F8" w:rsidRDefault="00DD53F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43F" w:rsidRDefault="0045643F" w:rsidP="00F0731B">
      <w:pPr>
        <w:spacing w:after="0" w:line="240" w:lineRule="auto"/>
      </w:pPr>
      <w:r>
        <w:separator/>
      </w:r>
    </w:p>
  </w:footnote>
  <w:footnote w:type="continuationSeparator" w:id="1">
    <w:p w:rsidR="0045643F" w:rsidRDefault="0045643F"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53816"/>
    <w:multiLevelType w:val="hybridMultilevel"/>
    <w:tmpl w:val="EA88F8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67132CC"/>
    <w:multiLevelType w:val="hybridMultilevel"/>
    <w:tmpl w:val="BB1C9D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26B1C2B"/>
    <w:multiLevelType w:val="hybridMultilevel"/>
    <w:tmpl w:val="083C27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4F5297A"/>
    <w:multiLevelType w:val="hybridMultilevel"/>
    <w:tmpl w:val="63D0A7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153A5B"/>
    <w:rsid w:val="00173CE6"/>
    <w:rsid w:val="0017546D"/>
    <w:rsid w:val="00241EF4"/>
    <w:rsid w:val="0025143B"/>
    <w:rsid w:val="00253B79"/>
    <w:rsid w:val="00281BDF"/>
    <w:rsid w:val="002A799F"/>
    <w:rsid w:val="00381679"/>
    <w:rsid w:val="003B0B7A"/>
    <w:rsid w:val="00414CA5"/>
    <w:rsid w:val="00444261"/>
    <w:rsid w:val="0045643F"/>
    <w:rsid w:val="004B7F17"/>
    <w:rsid w:val="004D4C3E"/>
    <w:rsid w:val="005544BF"/>
    <w:rsid w:val="005938E9"/>
    <w:rsid w:val="00631909"/>
    <w:rsid w:val="0066750C"/>
    <w:rsid w:val="00670B98"/>
    <w:rsid w:val="006E6FA1"/>
    <w:rsid w:val="007362C1"/>
    <w:rsid w:val="007A44AD"/>
    <w:rsid w:val="007D5AA6"/>
    <w:rsid w:val="00832F6A"/>
    <w:rsid w:val="0084363C"/>
    <w:rsid w:val="00876F91"/>
    <w:rsid w:val="00894450"/>
    <w:rsid w:val="008E0588"/>
    <w:rsid w:val="008E4FE1"/>
    <w:rsid w:val="009324A1"/>
    <w:rsid w:val="00992E84"/>
    <w:rsid w:val="009C16C4"/>
    <w:rsid w:val="00A66403"/>
    <w:rsid w:val="00AB1C9C"/>
    <w:rsid w:val="00AC2E9F"/>
    <w:rsid w:val="00AC609C"/>
    <w:rsid w:val="00AE644E"/>
    <w:rsid w:val="00B3552D"/>
    <w:rsid w:val="00B7523B"/>
    <w:rsid w:val="00BC50E5"/>
    <w:rsid w:val="00BF1394"/>
    <w:rsid w:val="00C165F1"/>
    <w:rsid w:val="00C57364"/>
    <w:rsid w:val="00C62493"/>
    <w:rsid w:val="00C74734"/>
    <w:rsid w:val="00D80807"/>
    <w:rsid w:val="00D86830"/>
    <w:rsid w:val="00DB04CD"/>
    <w:rsid w:val="00DD53F8"/>
    <w:rsid w:val="00E40853"/>
    <w:rsid w:val="00E80DC1"/>
    <w:rsid w:val="00E94710"/>
    <w:rsid w:val="00EA4604"/>
    <w:rsid w:val="00ED3051"/>
    <w:rsid w:val="00F0731B"/>
    <w:rsid w:val="00F6095F"/>
    <w:rsid w:val="00F91FCD"/>
    <w:rsid w:val="00F92D0C"/>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autoRedefine/>
    <w:uiPriority w:val="9"/>
    <w:qFormat/>
    <w:rsid w:val="009C16C4"/>
    <w:pPr>
      <w:keepNext/>
      <w:keepLines/>
      <w:spacing w:before="480" w:after="0"/>
      <w:outlineLvl w:val="0"/>
    </w:pPr>
    <w:rPr>
      <w:rFonts w:ascii="Times New Roman" w:eastAsiaTheme="majorEastAsia" w:hAnsi="Times New Roman" w:cs="Times New Roman"/>
      <w:b/>
      <w:bCs/>
      <w:color w:val="365F91" w:themeColor="accent1" w:themeShade="BF"/>
      <w:sz w:val="28"/>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16C4"/>
    <w:rPr>
      <w:rFonts w:ascii="Times New Roman" w:eastAsiaTheme="majorEastAsia" w:hAnsi="Times New Roman" w:cs="Times New Roman"/>
      <w:b/>
      <w:bCs/>
      <w:color w:val="365F91" w:themeColor="accent1" w:themeShade="BF"/>
      <w:sz w:val="28"/>
      <w:szCs w:val="24"/>
      <w:lang w:val="en-US"/>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Paragrafoelenco">
    <w:name w:val="List Paragraph"/>
    <w:basedOn w:val="Normale"/>
    <w:uiPriority w:val="34"/>
    <w:qFormat/>
    <w:rsid w:val="00DD53F8"/>
    <w:pPr>
      <w:spacing w:after="120" w:line="264" w:lineRule="auto"/>
      <w:ind w:left="720"/>
      <w:contextualSpacing/>
    </w:pPr>
    <w:rPr>
      <w:rFonts w:eastAsiaTheme="minorEastAsia" w:cs="Mangal"/>
      <w:sz w:val="20"/>
      <w:szCs w:val="18"/>
      <w:lang w:val="en-US" w:bidi="hi-IN"/>
    </w:rPr>
  </w:style>
  <w:style w:type="paragraph" w:styleId="Citazioneintensa">
    <w:name w:val="Intense Quote"/>
    <w:basedOn w:val="Normale"/>
    <w:next w:val="Normale"/>
    <w:link w:val="CitazioneintensaCarattere"/>
    <w:uiPriority w:val="30"/>
    <w:qFormat/>
    <w:rsid w:val="00DD53F8"/>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n-US" w:bidi="hi-IN"/>
    </w:rPr>
  </w:style>
  <w:style w:type="character" w:customStyle="1" w:styleId="CitazioneintensaCarattere">
    <w:name w:val="Citazione intensa Carattere"/>
    <w:basedOn w:val="Carpredefinitoparagrafo"/>
    <w:link w:val="Citazioneintensa"/>
    <w:uiPriority w:val="30"/>
    <w:rsid w:val="00DD53F8"/>
    <w:rPr>
      <w:rFonts w:asciiTheme="majorHAnsi" w:eastAsiaTheme="majorEastAsia" w:hAnsiTheme="majorHAnsi" w:cstheme="majorBidi"/>
      <w:color w:val="4F81BD" w:themeColor="accent1"/>
      <w:sz w:val="28"/>
      <w:szCs w:val="28"/>
      <w:lang w:val="en-US" w:bidi="hi-IN"/>
    </w:rPr>
  </w:style>
  <w:style w:type="paragraph" w:styleId="Sommario1">
    <w:name w:val="toc 1"/>
    <w:basedOn w:val="Normale"/>
    <w:next w:val="Normale"/>
    <w:autoRedefine/>
    <w:uiPriority w:val="39"/>
    <w:unhideWhenUsed/>
    <w:rsid w:val="00B3552D"/>
    <w:pPr>
      <w:tabs>
        <w:tab w:val="right" w:leader="dot" w:pos="5659"/>
      </w:tabs>
      <w:spacing w:after="100"/>
    </w:pPr>
    <w:rPr>
      <w:rFonts w:ascii="Times New Roman" w:hAnsi="Times New Roman" w:cs="Times New Roman"/>
      <w:noProof/>
    </w:rPr>
  </w:style>
  <w:style w:type="paragraph" w:styleId="Sommario2">
    <w:name w:val="toc 2"/>
    <w:basedOn w:val="Normale"/>
    <w:next w:val="Normale"/>
    <w:autoRedefine/>
    <w:uiPriority w:val="39"/>
    <w:unhideWhenUsed/>
    <w:rsid w:val="00876F91"/>
    <w:pPr>
      <w:spacing w:after="100"/>
      <w:ind w:left="220"/>
    </w:pPr>
  </w:style>
</w:styles>
</file>

<file path=word/webSettings.xml><?xml version="1.0" encoding="utf-8"?>
<w:webSettings xmlns:r="http://schemas.openxmlformats.org/officeDocument/2006/relationships" xmlns:w="http://schemas.openxmlformats.org/wordprocessingml/2006/main">
  <w:divs>
    <w:div w:id="93358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algae+to+food%2ffeed%2fbiofuel%2c+in+urban+and+periurban%29&amp;FORM=HDRSC2" TargetMode="External"/><Relationship Id="rId39" Type="http://schemas.openxmlformats.org/officeDocument/2006/relationships/hyperlink" Target="https://sdgs-un-org.translate.goog/goals?_x_tr_sl=en&amp;_x_tr_tl=it&amp;_x_tr_hl=it&amp;_x_tr_pto=wapp" TargetMode="External"/><Relationship Id="rId21" Type="http://schemas.openxmlformats.org/officeDocument/2006/relationships/hyperlink" Target="http://www.expotv1.com/JWT_to_SDG_UN.pdf" TargetMode="External"/><Relationship Id="rId34" Type="http://schemas.openxmlformats.org/officeDocument/2006/relationships/hyperlink" Target="https://sdgs.un.org/goals"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4" TargetMode="External"/><Relationship Id="rId50" Type="http://schemas.openxmlformats.org/officeDocument/2006/relationships/hyperlink" Target="https://sdgs.un.org/goals/goal7" TargetMode="External"/><Relationship Id="rId55" Type="http://schemas.openxmlformats.org/officeDocument/2006/relationships/hyperlink" Target="https://sdgs.un.org/goals/goal12" TargetMode="External"/><Relationship Id="rId6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s://patentscope.wipo.int/search/en/detail.jsf?docId=WO20160925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PBRC.pdf" TargetMode="External"/><Relationship Id="rId32" Type="http://schemas.openxmlformats.org/officeDocument/2006/relationships/hyperlink" Target="http://www.expotv1.com/LIC/UIBM_PBRC.pdf"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2" TargetMode="External"/><Relationship Id="rId53" Type="http://schemas.openxmlformats.org/officeDocument/2006/relationships/hyperlink" Target="https://sdgs.un.org/goals/goal10" TargetMode="External"/><Relationship Id="rId58" Type="http://schemas.openxmlformats.org/officeDocument/2006/relationships/hyperlink" Target="https://sdgs.un.org/goals/goal15"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LIC/UIBM_PBRC.pdf"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6" TargetMode="External"/><Relationship Id="rId57" Type="http://schemas.openxmlformats.org/officeDocument/2006/relationships/hyperlink" Target="https://sdgs.un.org/goals/goal14" TargetMode="External"/><Relationship Id="rId61" Type="http://schemas.openxmlformats.org/officeDocument/2006/relationships/hyperlink" Target="http://www.expotv1.com/JWT_to_SDG_UN.pdf"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PUB/JWT_Service_EN.pdf" TargetMode="External"/><Relationship Id="rId44" Type="http://schemas.openxmlformats.org/officeDocument/2006/relationships/hyperlink" Target="https://sdgs.un.org/goals/goal1" TargetMode="External"/><Relationship Id="rId52" Type="http://schemas.openxmlformats.org/officeDocument/2006/relationships/hyperlink" Target="https://sdgs.un.org/goals/goal9" TargetMode="External"/><Relationship Id="rId60" Type="http://schemas.openxmlformats.org/officeDocument/2006/relationships/hyperlink" Target="https://sdgs.un.org/goals/goal17"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LIC/MISE_0001427412_PBRC.pdf" TargetMode="External"/><Relationship Id="rId30" Type="http://schemas.openxmlformats.org/officeDocument/2006/relationships/hyperlink" Target="http://www.expotv1.com/ESCP_Patent.htm" TargetMode="External"/><Relationship Id="rId35" Type="http://schemas.openxmlformats.org/officeDocument/2006/relationships/hyperlink" Target="https://sdgs.un.org/goals"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5" TargetMode="External"/><Relationship Id="rId56" Type="http://schemas.openxmlformats.org/officeDocument/2006/relationships/hyperlink" Target="https://sdgs.un.org/goals/goal13" TargetMode="External"/><Relationship Id="rId64" Type="http://schemas.openxmlformats.org/officeDocument/2006/relationships/image" Target="media/image2.png"/><Relationship Id="rId8" Type="http://schemas.openxmlformats.org/officeDocument/2006/relationships/hyperlink" Target="http://www.expotv1.com/JWT_project.pdf" TargetMode="External"/><Relationship Id="rId51" Type="http://schemas.openxmlformats.org/officeDocument/2006/relationships/hyperlink" Target="https://sdgs.un.org/goals/goal8"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3" TargetMode="External"/><Relationship Id="rId33" Type="http://schemas.openxmlformats.org/officeDocument/2006/relationships/hyperlink" Target="https://patentscope.wipo.int/search/en/detail.jsf?docId=WO2016092583"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3" TargetMode="External"/><Relationship Id="rId59" Type="http://schemas.openxmlformats.org/officeDocument/2006/relationships/hyperlink" Target="https://sdgs.un.org/goals/goal16" TargetMode="External"/><Relationship Id="rId67" Type="http://schemas.openxmlformats.org/officeDocument/2006/relationships/theme" Target="theme/theme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1" TargetMode="External"/><Relationship Id="rId62" Type="http://schemas.openxmlformats.org/officeDocument/2006/relationships/hyperlink" Target="http://www.expotv1.com/ESCP_Hello.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9479</Words>
  <Characters>54034</Characters>
  <Application>Microsoft Office Word</Application>
  <DocSecurity>0</DocSecurity>
  <Lines>450</Lines>
  <Paragraphs>126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2</cp:revision>
  <dcterms:created xsi:type="dcterms:W3CDTF">2023-10-08T18:26:00Z</dcterms:created>
  <dcterms:modified xsi:type="dcterms:W3CDTF">2023-10-29T16:15:00Z</dcterms:modified>
</cp:coreProperties>
</file>